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780"/>
      </w:tblGrid>
      <w:tr w:rsidR="00427195" w:rsidRPr="00C17BE1" w14:paraId="2D21BAD8" w14:textId="77777777">
        <w:tc>
          <w:tcPr>
            <w:tcW w:w="15453" w:type="dxa"/>
          </w:tcPr>
          <w:p w14:paraId="2D21BAD7" w14:textId="77777777" w:rsidR="00427195" w:rsidRPr="009A3C1E" w:rsidRDefault="00427195" w:rsidP="009A3C1E">
            <w:bookmarkStart w:id="0" w:name="bmTitel" w:colFirst="0" w:colLast="0"/>
          </w:p>
        </w:tc>
      </w:tr>
      <w:tr w:rsidR="00427195" w:rsidRPr="00C17BE1" w14:paraId="2D21BADA" w14:textId="77777777">
        <w:tc>
          <w:tcPr>
            <w:tcW w:w="15453" w:type="dxa"/>
          </w:tcPr>
          <w:p w14:paraId="2D21BAD9" w14:textId="77777777" w:rsidR="00427195" w:rsidRPr="00C17BE1" w:rsidRDefault="00427195">
            <w:pPr>
              <w:pStyle w:val="Ondertitel"/>
            </w:pPr>
            <w:bookmarkStart w:id="1" w:name="bmOndertitel" w:colFirst="0" w:colLast="0"/>
            <w:bookmarkEnd w:id="0"/>
          </w:p>
        </w:tc>
      </w:tr>
      <w:bookmarkEnd w:id="1"/>
    </w:tbl>
    <w:p w14:paraId="2D21BADB" w14:textId="77777777" w:rsidR="00427195" w:rsidRDefault="00427195">
      <w:pPr>
        <w:rPr>
          <w:szCs w:val="18"/>
        </w:rPr>
      </w:pPr>
    </w:p>
    <w:p w14:paraId="2D21BADC" w14:textId="77777777" w:rsidR="00C17BE1" w:rsidRDefault="00C17BE1">
      <w:pPr>
        <w:rPr>
          <w:szCs w:val="18"/>
        </w:rPr>
      </w:pPr>
    </w:p>
    <w:p w14:paraId="2D21BADD" w14:textId="77777777" w:rsidR="00C17BE1" w:rsidRDefault="00C17BE1">
      <w:pPr>
        <w:rPr>
          <w:szCs w:val="18"/>
        </w:rPr>
      </w:pPr>
    </w:p>
    <w:p w14:paraId="479BB4AC" w14:textId="77777777" w:rsidR="009A3C1E" w:rsidRDefault="009A3C1E" w:rsidP="009A3C1E">
      <w:pPr>
        <w:spacing w:before="82"/>
        <w:ind w:left="216" w:right="334"/>
        <w:rPr>
          <w:b/>
          <w:sz w:val="20"/>
        </w:rPr>
      </w:pPr>
      <w:r>
        <w:rPr>
          <w:b/>
          <w:sz w:val="20"/>
        </w:rPr>
        <w:t>Controleprotocol ten behoeve van de controleopdracht voor de accountant bij de aanvraag tot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subsidieverlening in het kader van de Tijdelijke regeling aanvullende subsidie evenementen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COVID-19 voor aanvragen tot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subsidieverlening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EUR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125.000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hoger</w:t>
      </w:r>
    </w:p>
    <w:p w14:paraId="3B6EFF99" w14:textId="77777777" w:rsidR="009A3C1E" w:rsidRDefault="009A3C1E" w:rsidP="009A3C1E">
      <w:pPr>
        <w:pStyle w:val="Plattetekst"/>
        <w:rPr>
          <w:b/>
          <w:sz w:val="21"/>
        </w:rPr>
      </w:pPr>
    </w:p>
    <w:p w14:paraId="2C506FF8" w14:textId="77777777" w:rsidR="009A3C1E" w:rsidRDefault="009A3C1E" w:rsidP="009A3C1E">
      <w:pPr>
        <w:pStyle w:val="Lijstalinea"/>
        <w:numPr>
          <w:ilvl w:val="0"/>
          <w:numId w:val="19"/>
        </w:numPr>
        <w:tabs>
          <w:tab w:val="left" w:pos="438"/>
        </w:tabs>
        <w:spacing w:before="1"/>
        <w:ind w:hanging="222"/>
        <w:rPr>
          <w:b/>
          <w:sz w:val="20"/>
        </w:rPr>
      </w:pPr>
      <w:r>
        <w:rPr>
          <w:b/>
          <w:sz w:val="20"/>
        </w:rPr>
        <w:t>Uitgangspunten</w:t>
      </w:r>
    </w:p>
    <w:p w14:paraId="24E43957" w14:textId="77777777" w:rsidR="009A3C1E" w:rsidRDefault="009A3C1E" w:rsidP="009A3C1E">
      <w:pPr>
        <w:pStyle w:val="Plattetekst"/>
        <w:spacing w:before="10"/>
        <w:rPr>
          <w:b/>
        </w:rPr>
      </w:pPr>
    </w:p>
    <w:p w14:paraId="62787394" w14:textId="77777777" w:rsidR="009A3C1E" w:rsidRDefault="009A3C1E" w:rsidP="009A3C1E">
      <w:pPr>
        <w:pStyle w:val="Lijstalinea"/>
        <w:numPr>
          <w:ilvl w:val="1"/>
          <w:numId w:val="19"/>
        </w:numPr>
        <w:tabs>
          <w:tab w:val="left" w:pos="604"/>
        </w:tabs>
        <w:ind w:hanging="388"/>
        <w:rPr>
          <w:b/>
          <w:sz w:val="20"/>
        </w:rPr>
      </w:pPr>
      <w:r>
        <w:rPr>
          <w:b/>
          <w:sz w:val="20"/>
        </w:rPr>
        <w:t>Doelstelling</w:t>
      </w:r>
    </w:p>
    <w:p w14:paraId="41F6DEB7" w14:textId="77777777" w:rsidR="009A3C1E" w:rsidRDefault="009A3C1E" w:rsidP="009A3C1E">
      <w:pPr>
        <w:pStyle w:val="Plattetekst"/>
        <w:spacing w:before="8"/>
        <w:rPr>
          <w:b/>
        </w:rPr>
      </w:pPr>
    </w:p>
    <w:p w14:paraId="36CAE62D" w14:textId="77777777" w:rsidR="009A3C1E" w:rsidRDefault="009A3C1E" w:rsidP="009A3C1E">
      <w:pPr>
        <w:ind w:left="216" w:right="228"/>
      </w:pPr>
      <w:r>
        <w:rPr>
          <w:sz w:val="20"/>
        </w:rPr>
        <w:t>Dit protocol heeft als doel het geven van aanwijzingen over de reikwijdte en de diepgang van de</w:t>
      </w:r>
      <w:r>
        <w:rPr>
          <w:spacing w:val="1"/>
          <w:sz w:val="20"/>
        </w:rPr>
        <w:t xml:space="preserve"> </w:t>
      </w:r>
      <w:r>
        <w:rPr>
          <w:sz w:val="20"/>
        </w:rPr>
        <w:t>accountantswerkzaamheden op de door de aanvrager bij het Ministerie van Economische Zaken en</w:t>
      </w:r>
      <w:r>
        <w:rPr>
          <w:spacing w:val="1"/>
          <w:sz w:val="20"/>
        </w:rPr>
        <w:t xml:space="preserve"> </w:t>
      </w:r>
      <w:r>
        <w:rPr>
          <w:sz w:val="20"/>
        </w:rPr>
        <w:t>Klimaat</w:t>
      </w:r>
      <w:r>
        <w:rPr>
          <w:spacing w:val="-4"/>
          <w:sz w:val="20"/>
        </w:rPr>
        <w:t xml:space="preserve"> </w:t>
      </w:r>
      <w:r>
        <w:rPr>
          <w:sz w:val="20"/>
        </w:rPr>
        <w:t>(EZK)</w:t>
      </w:r>
      <w:r>
        <w:rPr>
          <w:spacing w:val="5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dienen exploitatieoverzicht</w:t>
      </w:r>
      <w:r>
        <w:rPr>
          <w:spacing w:val="-3"/>
          <w:sz w:val="20"/>
        </w:rPr>
        <w:t xml:space="preserve"> </w:t>
      </w:r>
      <w:r>
        <w:rPr>
          <w:sz w:val="20"/>
        </w:rPr>
        <w:t>opgenomen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aanvraag</w:t>
      </w:r>
      <w:r>
        <w:rPr>
          <w:spacing w:val="-3"/>
          <w:sz w:val="20"/>
        </w:rPr>
        <w:t xml:space="preserve"> </w:t>
      </w:r>
      <w:r>
        <w:rPr>
          <w:sz w:val="20"/>
        </w:rPr>
        <w:t>tot</w:t>
      </w:r>
      <w:r>
        <w:rPr>
          <w:spacing w:val="-1"/>
          <w:sz w:val="20"/>
        </w:rPr>
        <w:t xml:space="preserve"> </w:t>
      </w:r>
      <w:r>
        <w:rPr>
          <w:sz w:val="20"/>
        </w:rPr>
        <w:t>subsidieverlening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53"/>
          <w:sz w:val="20"/>
        </w:rPr>
        <w:t xml:space="preserve"> </w:t>
      </w:r>
      <w:r>
        <w:rPr>
          <w:sz w:val="20"/>
        </w:rPr>
        <w:t>kader van de Tijdelijke regeling aanvullende subsidie evenementen COVID-19 (hierna: de aanvraag),</w:t>
      </w:r>
      <w:r>
        <w:rPr>
          <w:spacing w:val="1"/>
          <w:sz w:val="20"/>
        </w:rPr>
        <w:t xml:space="preserve"> </w:t>
      </w:r>
      <w:r>
        <w:rPr>
          <w:sz w:val="20"/>
        </w:rPr>
        <w:t>zoals beschreven in de Tijdelijke regeling aanvullende subsidie evenementen COVID-19 (24 februari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2022, Staatscourant 2022, ). </w:t>
      </w:r>
      <w:r>
        <w:t>Financiële afrekening door EZK vindt plaats op basis van het in de</w:t>
      </w:r>
      <w:r>
        <w:rPr>
          <w:spacing w:val="1"/>
        </w:rPr>
        <w:t xml:space="preserve"> </w:t>
      </w:r>
      <w:r>
        <w:t xml:space="preserve">aanvraag tot subsidievaststelling opgenomen exploitatieoverzicht als bedoeld in </w:t>
      </w:r>
      <w:r>
        <w:rPr>
          <w:color w:val="0000FF"/>
          <w:u w:val="single" w:color="0000FF"/>
        </w:rPr>
        <w:t>artikel 50 van het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Kaderbesluit nationale EZK en LNV-subsidies</w:t>
      </w:r>
      <w:r>
        <w:t>, voorzien van een controleverklaring van de</w:t>
      </w:r>
      <w:r>
        <w:rPr>
          <w:spacing w:val="1"/>
        </w:rPr>
        <w:t xml:space="preserve"> </w:t>
      </w:r>
      <w:r>
        <w:t>accountant.</w:t>
      </w:r>
    </w:p>
    <w:p w14:paraId="20ED2211" w14:textId="77777777" w:rsidR="009A3C1E" w:rsidRDefault="009A3C1E" w:rsidP="009A3C1E">
      <w:pPr>
        <w:pStyle w:val="Plattetekst"/>
        <w:spacing w:before="11"/>
        <w:rPr>
          <w:rFonts w:ascii="Verdana"/>
          <w:sz w:val="19"/>
        </w:rPr>
      </w:pPr>
    </w:p>
    <w:p w14:paraId="4440B839" w14:textId="77777777" w:rsidR="009A3C1E" w:rsidRDefault="009A3C1E" w:rsidP="009A3C1E">
      <w:pPr>
        <w:ind w:left="216"/>
        <w:rPr>
          <w:b/>
          <w:sz w:val="20"/>
        </w:rPr>
      </w:pPr>
      <w:r>
        <w:rPr>
          <w:b/>
          <w:sz w:val="20"/>
        </w:rPr>
        <w:t>Toelichting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regeling</w:t>
      </w:r>
    </w:p>
    <w:p w14:paraId="01E83894" w14:textId="77777777" w:rsidR="009A3C1E" w:rsidRDefault="009A3C1E" w:rsidP="009A3C1E">
      <w:pPr>
        <w:pStyle w:val="Plattetekst"/>
        <w:spacing w:before="3"/>
        <w:rPr>
          <w:b/>
          <w:sz w:val="24"/>
        </w:rPr>
      </w:pPr>
    </w:p>
    <w:p w14:paraId="44CF3F63" w14:textId="77777777" w:rsidR="009A3C1E" w:rsidRDefault="009A3C1E" w:rsidP="009A3C1E">
      <w:pPr>
        <w:pStyle w:val="Plattetekst"/>
        <w:spacing w:line="280" w:lineRule="auto"/>
        <w:ind w:left="216" w:right="203"/>
      </w:pPr>
      <w:r>
        <w:t>Met de Aanvullende Tegemoetkoming Evenementen (ATE) wil het kabinet organisatoren van</w:t>
      </w:r>
      <w:r>
        <w:rPr>
          <w:spacing w:val="1"/>
        </w:rPr>
        <w:t xml:space="preserve"> </w:t>
      </w:r>
      <w:r>
        <w:t xml:space="preserve">evenementen tegemoetkomen die wel kosten hebben gemaakt, maar </w:t>
      </w:r>
      <w:r>
        <w:rPr>
          <w:b/>
          <w:i/>
        </w:rPr>
        <w:t xml:space="preserve">niet voldoen </w:t>
      </w:r>
      <w:r>
        <w:t>aan de</w:t>
      </w:r>
      <w:r>
        <w:rPr>
          <w:spacing w:val="1"/>
        </w:rPr>
        <w:t xml:space="preserve"> </w:t>
      </w:r>
      <w:r>
        <w:t>voorwaarden voor de Tijdelijke regeling subsidie evenementen COVID-19 (hierna: TRSEC). De directe</w:t>
      </w:r>
      <w:r>
        <w:rPr>
          <w:spacing w:val="-53"/>
        </w:rPr>
        <w:t xml:space="preserve"> </w:t>
      </w:r>
      <w:r>
        <w:t>aanleiding voor de ATE was de besluitvorming van 9 juli 2021, waardoor ongeplaceerde evenementen</w:t>
      </w:r>
      <w:r>
        <w:rPr>
          <w:spacing w:val="-53"/>
        </w:rPr>
        <w:t xml:space="preserve"> </w:t>
      </w:r>
      <w:r>
        <w:t>met ingang van 10 juli 2021 werden verboden. Een belangrijke overweging voor het kabinet was dat</w:t>
      </w:r>
      <w:r>
        <w:rPr>
          <w:spacing w:val="1"/>
        </w:rPr>
        <w:t xml:space="preserve"> </w:t>
      </w:r>
      <w:r>
        <w:t>organisatoren van evenementen niet meer de kans hadden hun kosten te matigen vanwege het vrijwel</w:t>
      </w:r>
      <w:r>
        <w:rPr>
          <w:spacing w:val="-53"/>
        </w:rPr>
        <w:t xml:space="preserve"> </w:t>
      </w:r>
      <w:r>
        <w:t>onmiddellijk ingaande evenementenverbod. Hierdoor bestond het risico dat veel kleinschalige, lokaal</w:t>
      </w:r>
      <w:r>
        <w:rPr>
          <w:spacing w:val="1"/>
        </w:rPr>
        <w:t xml:space="preserve"> </w:t>
      </w:r>
      <w:r>
        <w:t>georganiseerde evenementen met financiële tekorten zouden blijven zitten, met mogelijke nadelige</w:t>
      </w:r>
      <w:r>
        <w:rPr>
          <w:spacing w:val="1"/>
        </w:rPr>
        <w:t xml:space="preserve"> </w:t>
      </w:r>
      <w:r>
        <w:t>gevolgen</w:t>
      </w:r>
      <w:r>
        <w:rPr>
          <w:spacing w:val="-2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betrokken</w:t>
      </w:r>
      <w:r>
        <w:rPr>
          <w:spacing w:val="-1"/>
        </w:rPr>
        <w:t xml:space="preserve"> </w:t>
      </w:r>
      <w:r>
        <w:t>gemeenschappen.</w:t>
      </w:r>
    </w:p>
    <w:p w14:paraId="5DBF8697" w14:textId="77777777" w:rsidR="009A3C1E" w:rsidRDefault="009A3C1E" w:rsidP="009A3C1E">
      <w:pPr>
        <w:pStyle w:val="Plattetekst"/>
        <w:spacing w:before="3"/>
        <w:rPr>
          <w:sz w:val="24"/>
        </w:rPr>
      </w:pPr>
    </w:p>
    <w:p w14:paraId="179B4698" w14:textId="77777777" w:rsidR="009A3C1E" w:rsidRDefault="009A3C1E" w:rsidP="009A3C1E">
      <w:pPr>
        <w:pStyle w:val="Plattetekst"/>
        <w:ind w:left="216"/>
      </w:pPr>
      <w:r>
        <w:t>Het</w:t>
      </w:r>
      <w:r>
        <w:rPr>
          <w:spacing w:val="-3"/>
        </w:rPr>
        <w:t xml:space="preserve"> </w:t>
      </w:r>
      <w:r>
        <w:t>kabinet</w:t>
      </w:r>
      <w:r>
        <w:rPr>
          <w:spacing w:val="-3"/>
        </w:rPr>
        <w:t xml:space="preserve"> </w:t>
      </w:r>
      <w:r>
        <w:t>heeft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beperkende</w:t>
      </w:r>
      <w:r>
        <w:rPr>
          <w:spacing w:val="-1"/>
        </w:rPr>
        <w:t xml:space="preserve"> </w:t>
      </w:r>
      <w:r>
        <w:t>maatregelen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juli</w:t>
      </w:r>
      <w:r>
        <w:rPr>
          <w:spacing w:val="-1"/>
        </w:rPr>
        <w:t xml:space="preserve"> </w:t>
      </w:r>
      <w:r>
        <w:t>driemaal</w:t>
      </w:r>
      <w:r>
        <w:rPr>
          <w:spacing w:val="-4"/>
        </w:rPr>
        <w:t xml:space="preserve"> </w:t>
      </w:r>
      <w:r>
        <w:t>verlengd</w:t>
      </w:r>
      <w:r>
        <w:rPr>
          <w:spacing w:val="-3"/>
        </w:rPr>
        <w:t xml:space="preserve"> </w:t>
      </w:r>
      <w:r>
        <w:t>(bij</w:t>
      </w:r>
      <w:r>
        <w:rPr>
          <w:spacing w:val="-1"/>
        </w:rPr>
        <w:t xml:space="preserve"> </w:t>
      </w:r>
      <w:r>
        <w:t>besluitvorming</w:t>
      </w:r>
      <w:r>
        <w:rPr>
          <w:spacing w:val="-2"/>
        </w:rPr>
        <w:t xml:space="preserve"> </w:t>
      </w:r>
      <w:r>
        <w:t>van</w:t>
      </w:r>
    </w:p>
    <w:p w14:paraId="3AEFF2BC" w14:textId="77777777" w:rsidR="009A3C1E" w:rsidRDefault="009A3C1E" w:rsidP="009A3C1E">
      <w:pPr>
        <w:pStyle w:val="Plattetekst"/>
        <w:spacing w:before="41" w:line="280" w:lineRule="auto"/>
        <w:ind w:left="216" w:right="228"/>
      </w:pPr>
      <w:r>
        <w:t>13</w:t>
      </w:r>
      <w:r>
        <w:rPr>
          <w:spacing w:val="-3"/>
        </w:rPr>
        <w:t xml:space="preserve"> </w:t>
      </w:r>
      <w:r>
        <w:t>augustus,14</w:t>
      </w:r>
      <w:r>
        <w:rPr>
          <w:spacing w:val="-2"/>
        </w:rPr>
        <w:t xml:space="preserve"> </w:t>
      </w:r>
      <w:r>
        <w:t>september en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2021),</w:t>
      </w:r>
      <w:r>
        <w:rPr>
          <w:spacing w:val="-3"/>
        </w:rPr>
        <w:t xml:space="preserve"> </w:t>
      </w:r>
      <w:r>
        <w:t>zodat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</w:t>
      </w:r>
      <w:r>
        <w:rPr>
          <w:spacing w:val="-2"/>
        </w:rPr>
        <w:t xml:space="preserve"> </w:t>
      </w:r>
      <w:r>
        <w:t>betrekking</w:t>
      </w:r>
      <w:r>
        <w:rPr>
          <w:spacing w:val="-1"/>
        </w:rPr>
        <w:t xml:space="preserve"> </w:t>
      </w:r>
      <w:r>
        <w:t>heeft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periode</w:t>
      </w:r>
      <w:r>
        <w:rPr>
          <w:spacing w:val="-2"/>
        </w:rPr>
        <w:t xml:space="preserve"> </w:t>
      </w:r>
      <w:r>
        <w:t>vanaf</w:t>
      </w:r>
      <w:r>
        <w:rPr>
          <w:spacing w:val="-5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juli</w:t>
      </w:r>
      <w:r>
        <w:rPr>
          <w:spacing w:val="-2"/>
        </w:rPr>
        <w:t xml:space="preserve"> </w:t>
      </w:r>
      <w:r>
        <w:t>tot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december 2021.</w:t>
      </w:r>
    </w:p>
    <w:p w14:paraId="223FF502" w14:textId="77777777" w:rsidR="009A3C1E" w:rsidRDefault="009A3C1E" w:rsidP="009A3C1E">
      <w:pPr>
        <w:pStyle w:val="Plattetekst"/>
        <w:spacing w:before="6"/>
        <w:rPr>
          <w:sz w:val="23"/>
        </w:rPr>
      </w:pPr>
    </w:p>
    <w:p w14:paraId="0AA717FC" w14:textId="77777777" w:rsidR="009A3C1E" w:rsidRDefault="009A3C1E" w:rsidP="009A3C1E">
      <w:pPr>
        <w:pStyle w:val="Plattetekst"/>
        <w:spacing w:line="283" w:lineRule="auto"/>
        <w:ind w:left="216" w:right="228"/>
      </w:pPr>
      <w:r>
        <w:t>Veel kleinschalige evenementen konden in aangepaste vorm toch binnen de coronamaatregelen</w:t>
      </w:r>
      <w:r>
        <w:rPr>
          <w:spacing w:val="1"/>
        </w:rPr>
        <w:t xml:space="preserve"> </w:t>
      </w:r>
      <w:r>
        <w:t>doorgang vinden, bijvoorbeeld door beperking van de bezoekersaantallen of door placering. Ook</w:t>
      </w:r>
      <w:r>
        <w:rPr>
          <w:spacing w:val="1"/>
        </w:rPr>
        <w:t xml:space="preserve"> </w:t>
      </w:r>
      <w:r>
        <w:t>waren geplande evenementen al voor 9 juli afgezegd of hadden organisatoren bewust nog geen of</w:t>
      </w:r>
      <w:r>
        <w:rPr>
          <w:spacing w:val="1"/>
        </w:rPr>
        <w:t xml:space="preserve"> </w:t>
      </w:r>
      <w:r>
        <w:t>weinig kosten gemaakt. In dergelijke gevallen zullen organisatoren niet in aanmerking komen voor de</w:t>
      </w:r>
      <w:r>
        <w:rPr>
          <w:spacing w:val="1"/>
        </w:rPr>
        <w:t xml:space="preserve"> </w:t>
      </w:r>
      <w:r>
        <w:t>ATE.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globale</w:t>
      </w:r>
      <w:r>
        <w:rPr>
          <w:spacing w:val="-3"/>
        </w:rPr>
        <w:t xml:space="preserve"> </w:t>
      </w:r>
      <w:r>
        <w:t>inschatting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t>zo’n</w:t>
      </w:r>
      <w:r>
        <w:rPr>
          <w:spacing w:val="-4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evenementen</w:t>
      </w:r>
      <w:r>
        <w:rPr>
          <w:spacing w:val="-4"/>
        </w:rPr>
        <w:t xml:space="preserve"> </w:t>
      </w:r>
      <w:r>
        <w:t>mogelijk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aanmerking</w:t>
      </w:r>
      <w:r>
        <w:rPr>
          <w:spacing w:val="-3"/>
        </w:rPr>
        <w:t xml:space="preserve"> </w:t>
      </w:r>
      <w:r>
        <w:t>komen</w:t>
      </w:r>
      <w:r>
        <w:rPr>
          <w:spacing w:val="-6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subsidie</w:t>
      </w:r>
      <w:r>
        <w:rPr>
          <w:spacing w:val="1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grond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deze</w:t>
      </w:r>
      <w:r>
        <w:rPr>
          <w:spacing w:val="1"/>
        </w:rPr>
        <w:t xml:space="preserve"> </w:t>
      </w:r>
      <w:r>
        <w:t>regeling.</w:t>
      </w:r>
    </w:p>
    <w:p w14:paraId="474FD23F" w14:textId="77777777" w:rsidR="009A3C1E" w:rsidRDefault="009A3C1E" w:rsidP="009A3C1E">
      <w:pPr>
        <w:pStyle w:val="Plattetekst"/>
        <w:spacing w:before="10"/>
        <w:rPr>
          <w:sz w:val="22"/>
        </w:rPr>
      </w:pPr>
    </w:p>
    <w:p w14:paraId="5C41A176" w14:textId="77777777" w:rsidR="009A3C1E" w:rsidRDefault="009A3C1E" w:rsidP="009A3C1E">
      <w:pPr>
        <w:pStyle w:val="Plattetekst"/>
        <w:spacing w:line="280" w:lineRule="auto"/>
        <w:ind w:left="216" w:right="228"/>
      </w:pPr>
      <w:r>
        <w:lastRenderedPageBreak/>
        <w:t>Aangezien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vooral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middelgrote</w:t>
      </w:r>
      <w:r>
        <w:rPr>
          <w:spacing w:val="-1"/>
        </w:rPr>
        <w:t xml:space="preserve"> </w:t>
      </w:r>
      <w:r>
        <w:t>evenementen</w:t>
      </w:r>
      <w:r>
        <w:rPr>
          <w:spacing w:val="-1"/>
        </w:rPr>
        <w:t xml:space="preserve"> </w:t>
      </w:r>
      <w:r>
        <w:t>gaat,</w:t>
      </w:r>
      <w:r>
        <w:rPr>
          <w:spacing w:val="-3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evenredig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gemeenten</w:t>
      </w:r>
      <w:r>
        <w:rPr>
          <w:spacing w:val="-3"/>
        </w:rPr>
        <w:t xml:space="preserve"> </w:t>
      </w:r>
      <w:r>
        <w:t>verdeeld</w:t>
      </w:r>
      <w:r>
        <w:rPr>
          <w:spacing w:val="-52"/>
        </w:rPr>
        <w:t xml:space="preserve"> </w:t>
      </w:r>
      <w:r>
        <w:t>zijn, is besloten tot een subsidieregeling van de rijksoverheid, uit te voeren door de Rijksdienst Voor</w:t>
      </w:r>
      <w:r>
        <w:rPr>
          <w:spacing w:val="1"/>
        </w:rPr>
        <w:t xml:space="preserve"> </w:t>
      </w:r>
      <w:r>
        <w:t>Ondernemend Nederland (RVO). Hiermee wordt aangesloten bij de reeds bestaande subsidieregeling</w:t>
      </w:r>
      <w:r>
        <w:rPr>
          <w:spacing w:val="-53"/>
        </w:rPr>
        <w:t xml:space="preserve"> </w:t>
      </w:r>
      <w:r>
        <w:t>voor evenementen (TRSEC) en kan uniformiteit tussen de uitvoering van beide regelingen worden</w:t>
      </w:r>
      <w:r>
        <w:rPr>
          <w:spacing w:val="1"/>
        </w:rPr>
        <w:t xml:space="preserve"> </w:t>
      </w:r>
      <w:r>
        <w:t>geborgd.</w:t>
      </w:r>
    </w:p>
    <w:p w14:paraId="5CDC1F41" w14:textId="77777777" w:rsidR="009A3C1E" w:rsidRDefault="009A3C1E" w:rsidP="009A3C1E">
      <w:pPr>
        <w:pStyle w:val="Plattetekst"/>
        <w:rPr>
          <w:sz w:val="22"/>
        </w:rPr>
      </w:pPr>
    </w:p>
    <w:p w14:paraId="03A7F654" w14:textId="77777777" w:rsidR="009A3C1E" w:rsidRDefault="009A3C1E" w:rsidP="009A3C1E">
      <w:pPr>
        <w:pStyle w:val="Lijstalinea"/>
        <w:numPr>
          <w:ilvl w:val="1"/>
          <w:numId w:val="19"/>
        </w:numPr>
        <w:tabs>
          <w:tab w:val="left" w:pos="604"/>
        </w:tabs>
        <w:spacing w:before="183"/>
        <w:ind w:hanging="388"/>
        <w:rPr>
          <w:b/>
          <w:sz w:val="20"/>
        </w:rPr>
      </w:pPr>
      <w:r>
        <w:rPr>
          <w:b/>
          <w:sz w:val="20"/>
        </w:rPr>
        <w:t>Definities</w:t>
      </w:r>
    </w:p>
    <w:p w14:paraId="5DA1B5B4" w14:textId="77777777" w:rsidR="009A3C1E" w:rsidRDefault="009A3C1E" w:rsidP="009A3C1E">
      <w:pPr>
        <w:pStyle w:val="Plattetekst"/>
        <w:spacing w:before="9"/>
        <w:rPr>
          <w:b/>
        </w:rPr>
      </w:pPr>
    </w:p>
    <w:p w14:paraId="1FC49548" w14:textId="77777777" w:rsidR="009A3C1E" w:rsidRDefault="009A3C1E" w:rsidP="009A3C1E">
      <w:pPr>
        <w:pStyle w:val="Lijstalinea"/>
        <w:numPr>
          <w:ilvl w:val="0"/>
          <w:numId w:val="18"/>
        </w:numPr>
        <w:tabs>
          <w:tab w:val="left" w:pos="643"/>
          <w:tab w:val="left" w:pos="644"/>
        </w:tabs>
        <w:ind w:right="235"/>
        <w:rPr>
          <w:sz w:val="20"/>
        </w:rPr>
      </w:pPr>
      <w:r>
        <w:rPr>
          <w:i/>
          <w:sz w:val="20"/>
        </w:rPr>
        <w:t xml:space="preserve">accountant: </w:t>
      </w:r>
      <w:r>
        <w:rPr>
          <w:sz w:val="20"/>
        </w:rPr>
        <w:t xml:space="preserve">een registeraccountant of Accountant-Administratieconsulent als bedoeld </w:t>
      </w:r>
      <w:r>
        <w:rPr>
          <w:color w:val="333333"/>
          <w:sz w:val="20"/>
        </w:rPr>
        <w:t>in</w:t>
      </w:r>
      <w:r>
        <w:rPr>
          <w:color w:val="007AC6"/>
          <w:sz w:val="20"/>
        </w:rPr>
        <w:t xml:space="preserve"> </w:t>
      </w:r>
      <w:r>
        <w:rPr>
          <w:color w:val="007AC6"/>
          <w:sz w:val="20"/>
          <w:u w:val="single" w:color="007AC6"/>
        </w:rPr>
        <w:t>artikel</w:t>
      </w:r>
      <w:r>
        <w:rPr>
          <w:color w:val="007AC6"/>
          <w:spacing w:val="1"/>
          <w:sz w:val="20"/>
        </w:rPr>
        <w:t xml:space="preserve"> </w:t>
      </w:r>
      <w:r>
        <w:rPr>
          <w:color w:val="007AC6"/>
          <w:sz w:val="20"/>
          <w:u w:val="single" w:color="007AC6"/>
        </w:rPr>
        <w:t>393, eerste lid, van Boek 2 van het Burgerlijk Wetboek</w:t>
      </w:r>
      <w:r>
        <w:rPr>
          <w:color w:val="007AC6"/>
          <w:sz w:val="20"/>
        </w:rPr>
        <w:t xml:space="preserve"> </w:t>
      </w:r>
      <w:r>
        <w:rPr>
          <w:sz w:val="20"/>
        </w:rPr>
        <w:t>aan wie de subsidieontvanger de opdracht</w:t>
      </w:r>
      <w:r>
        <w:rPr>
          <w:spacing w:val="-53"/>
          <w:sz w:val="20"/>
        </w:rPr>
        <w:t xml:space="preserve"> </w:t>
      </w:r>
      <w:r>
        <w:rPr>
          <w:sz w:val="20"/>
        </w:rPr>
        <w:t>heeft toegekend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aanvraag</w:t>
      </w:r>
      <w:r>
        <w:rPr>
          <w:spacing w:val="-2"/>
          <w:sz w:val="20"/>
        </w:rPr>
        <w:t xml:space="preserve"> </w:t>
      </w:r>
      <w:r>
        <w:rPr>
          <w:sz w:val="20"/>
        </w:rPr>
        <w:t>tot</w:t>
      </w:r>
      <w:r>
        <w:rPr>
          <w:spacing w:val="2"/>
          <w:sz w:val="20"/>
        </w:rPr>
        <w:t xml:space="preserve"> </w:t>
      </w:r>
      <w:r>
        <w:rPr>
          <w:sz w:val="20"/>
        </w:rPr>
        <w:t>subsidieverlening te controleren;</w:t>
      </w:r>
    </w:p>
    <w:p w14:paraId="539FAB4B" w14:textId="77777777" w:rsidR="009A3C1E" w:rsidRDefault="009A3C1E" w:rsidP="009A3C1E">
      <w:pPr>
        <w:pStyle w:val="Lijstalinea"/>
        <w:numPr>
          <w:ilvl w:val="0"/>
          <w:numId w:val="18"/>
        </w:numPr>
        <w:tabs>
          <w:tab w:val="left" w:pos="643"/>
          <w:tab w:val="left" w:pos="644"/>
        </w:tabs>
        <w:spacing w:before="5" w:line="235" w:lineRule="auto"/>
        <w:ind w:right="528"/>
        <w:rPr>
          <w:sz w:val="20"/>
        </w:rPr>
      </w:pPr>
      <w:r>
        <w:rPr>
          <w:i/>
          <w:sz w:val="20"/>
        </w:rPr>
        <w:t xml:space="preserve">subsidieontvanger: </w:t>
      </w:r>
      <w:r>
        <w:rPr>
          <w:sz w:val="20"/>
        </w:rPr>
        <w:t>een natuurlijke of rechtspersoon of diens gemachtigde aan wie namens de</w:t>
      </w:r>
      <w:r>
        <w:rPr>
          <w:spacing w:val="-53"/>
          <w:sz w:val="20"/>
        </w:rPr>
        <w:t xml:space="preserve"> </w:t>
      </w:r>
      <w:r>
        <w:rPr>
          <w:sz w:val="20"/>
        </w:rPr>
        <w:t>Minister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1"/>
          <w:sz w:val="20"/>
        </w:rPr>
        <w:t xml:space="preserve"> </w:t>
      </w:r>
      <w:r>
        <w:rPr>
          <w:sz w:val="20"/>
        </w:rPr>
        <w:t>EZK</w:t>
      </w:r>
      <w:r>
        <w:rPr>
          <w:spacing w:val="1"/>
          <w:sz w:val="20"/>
        </w:rPr>
        <w:t xml:space="preserve"> </w:t>
      </w:r>
      <w:r>
        <w:rPr>
          <w:sz w:val="20"/>
        </w:rPr>
        <w:t>een</w:t>
      </w:r>
      <w:r>
        <w:rPr>
          <w:spacing w:val="-1"/>
          <w:sz w:val="20"/>
        </w:rPr>
        <w:t xml:space="preserve"> </w:t>
      </w:r>
      <w:r>
        <w:rPr>
          <w:sz w:val="20"/>
        </w:rPr>
        <w:t>subsidie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verstrekt;</w:t>
      </w:r>
    </w:p>
    <w:p w14:paraId="2F7B48AB" w14:textId="77777777" w:rsidR="009A3C1E" w:rsidRDefault="009A3C1E" w:rsidP="009A3C1E">
      <w:pPr>
        <w:pStyle w:val="Lijstalinea"/>
        <w:numPr>
          <w:ilvl w:val="0"/>
          <w:numId w:val="18"/>
        </w:numPr>
        <w:tabs>
          <w:tab w:val="left" w:pos="643"/>
          <w:tab w:val="left" w:pos="644"/>
        </w:tabs>
        <w:spacing w:before="3"/>
        <w:ind w:hanging="361"/>
        <w:rPr>
          <w:sz w:val="20"/>
        </w:rPr>
      </w:pPr>
      <w:r>
        <w:rPr>
          <w:i/>
          <w:sz w:val="20"/>
        </w:rPr>
        <w:t>controleverklaring: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een</w:t>
      </w:r>
      <w:r>
        <w:rPr>
          <w:spacing w:val="-3"/>
          <w:sz w:val="20"/>
        </w:rPr>
        <w:t xml:space="preserve"> </w:t>
      </w:r>
      <w:r>
        <w:rPr>
          <w:sz w:val="20"/>
        </w:rPr>
        <w:t>schriftelijke</w:t>
      </w:r>
      <w:r>
        <w:rPr>
          <w:spacing w:val="-4"/>
          <w:sz w:val="20"/>
        </w:rPr>
        <w:t xml:space="preserve"> </w:t>
      </w:r>
      <w:r>
        <w:rPr>
          <w:sz w:val="20"/>
        </w:rPr>
        <w:t>verklaring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accountant</w:t>
      </w:r>
      <w:r>
        <w:rPr>
          <w:spacing w:val="-1"/>
          <w:sz w:val="20"/>
        </w:rPr>
        <w:t xml:space="preserve"> </w:t>
      </w:r>
      <w:r>
        <w:rPr>
          <w:sz w:val="20"/>
        </w:rPr>
        <w:t>inhoudende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1"/>
          <w:sz w:val="20"/>
        </w:rPr>
        <w:t xml:space="preserve"> </w:t>
      </w:r>
      <w:r>
        <w:rPr>
          <w:sz w:val="20"/>
        </w:rPr>
        <w:t>oordeel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</w:p>
    <w:p w14:paraId="3120D708" w14:textId="77777777" w:rsidR="009A3C1E" w:rsidRDefault="009A3C1E" w:rsidP="009A3C1E">
      <w:pPr>
        <w:pStyle w:val="Plattetekst"/>
        <w:spacing w:before="82"/>
        <w:ind w:left="643"/>
      </w:pPr>
      <w:r>
        <w:t>juistheid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financieel</w:t>
      </w:r>
      <w:r>
        <w:rPr>
          <w:spacing w:val="-2"/>
        </w:rPr>
        <w:t xml:space="preserve"> </w:t>
      </w:r>
      <w:r>
        <w:t>verslag</w:t>
      </w:r>
      <w:r>
        <w:rPr>
          <w:spacing w:val="-2"/>
        </w:rPr>
        <w:t xml:space="preserve"> </w:t>
      </w:r>
      <w:r>
        <w:t>in een</w:t>
      </w:r>
      <w:r>
        <w:rPr>
          <w:spacing w:val="-3"/>
        </w:rPr>
        <w:t xml:space="preserve"> </w:t>
      </w:r>
      <w:r>
        <w:t>aanvraag</w:t>
      </w:r>
      <w:r>
        <w:rPr>
          <w:spacing w:val="-3"/>
        </w:rPr>
        <w:t xml:space="preserve"> </w:t>
      </w:r>
      <w:r>
        <w:t>tot</w:t>
      </w:r>
      <w:r>
        <w:rPr>
          <w:spacing w:val="1"/>
        </w:rPr>
        <w:t xml:space="preserve"> </w:t>
      </w:r>
      <w:r>
        <w:t>subsidieverlening.</w:t>
      </w:r>
    </w:p>
    <w:p w14:paraId="53E62C51" w14:textId="77777777" w:rsidR="009A3C1E" w:rsidRDefault="009A3C1E" w:rsidP="009A3C1E">
      <w:pPr>
        <w:pStyle w:val="Lijstalinea"/>
        <w:numPr>
          <w:ilvl w:val="0"/>
          <w:numId w:val="18"/>
        </w:numPr>
        <w:tabs>
          <w:tab w:val="left" w:pos="643"/>
          <w:tab w:val="left" w:pos="644"/>
        </w:tabs>
        <w:spacing w:before="2"/>
        <w:ind w:right="487"/>
        <w:rPr>
          <w:sz w:val="20"/>
        </w:rPr>
      </w:pPr>
      <w:r>
        <w:rPr>
          <w:i/>
          <w:sz w:val="20"/>
        </w:rPr>
        <w:t xml:space="preserve">projectkosten: </w:t>
      </w:r>
      <w:r>
        <w:rPr>
          <w:sz w:val="20"/>
        </w:rPr>
        <w:t>daadwerkelijk gemaakte kosten en aangegane betalingsverplichtingen die</w:t>
      </w:r>
      <w:r>
        <w:rPr>
          <w:spacing w:val="1"/>
          <w:sz w:val="20"/>
        </w:rPr>
        <w:t xml:space="preserve"> </w:t>
      </w:r>
      <w:r>
        <w:rPr>
          <w:sz w:val="20"/>
        </w:rPr>
        <w:t>verbonden</w:t>
      </w:r>
      <w:r>
        <w:rPr>
          <w:spacing w:val="-3"/>
          <w:sz w:val="20"/>
        </w:rPr>
        <w:t xml:space="preserve"> </w:t>
      </w:r>
      <w:r>
        <w:rPr>
          <w:sz w:val="20"/>
        </w:rPr>
        <w:t>zijn</w:t>
      </w:r>
      <w:r>
        <w:rPr>
          <w:spacing w:val="-1"/>
          <w:sz w:val="20"/>
        </w:rPr>
        <w:t xml:space="preserve"> </w:t>
      </w:r>
      <w:r>
        <w:rPr>
          <w:sz w:val="20"/>
        </w:rPr>
        <w:t>aan</w:t>
      </w:r>
      <w:r>
        <w:rPr>
          <w:spacing w:val="-1"/>
          <w:sz w:val="20"/>
        </w:rPr>
        <w:t xml:space="preserve"> </w:t>
      </w:r>
      <w:r>
        <w:rPr>
          <w:sz w:val="20"/>
        </w:rPr>
        <w:t>het</w:t>
      </w:r>
      <w:r>
        <w:rPr>
          <w:spacing w:val="-1"/>
          <w:sz w:val="20"/>
        </w:rPr>
        <w:t xml:space="preserve"> </w:t>
      </w:r>
      <w:r>
        <w:rPr>
          <w:sz w:val="20"/>
        </w:rPr>
        <w:t>organiseren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het</w:t>
      </w:r>
      <w:r>
        <w:rPr>
          <w:spacing w:val="-1"/>
          <w:sz w:val="20"/>
        </w:rPr>
        <w:t xml:space="preserve"> </w:t>
      </w:r>
      <w:r>
        <w:rPr>
          <w:sz w:val="20"/>
        </w:rPr>
        <w:t>evenement,</w:t>
      </w:r>
      <w:r>
        <w:rPr>
          <w:spacing w:val="-3"/>
          <w:sz w:val="20"/>
        </w:rPr>
        <w:t xml:space="preserve"> </w:t>
      </w:r>
      <w:r>
        <w:rPr>
          <w:sz w:val="20"/>
        </w:rPr>
        <w:t>inclusief</w:t>
      </w:r>
      <w:r>
        <w:rPr>
          <w:spacing w:val="-3"/>
          <w:sz w:val="20"/>
        </w:rPr>
        <w:t xml:space="preserve"> </w:t>
      </w:r>
      <w:r>
        <w:rPr>
          <w:sz w:val="20"/>
        </w:rPr>
        <w:t>kosten</w:t>
      </w:r>
      <w:r>
        <w:rPr>
          <w:spacing w:val="-3"/>
          <w:sz w:val="20"/>
        </w:rPr>
        <w:t xml:space="preserve"> </w:t>
      </w:r>
      <w:r>
        <w:rPr>
          <w:sz w:val="20"/>
        </w:rPr>
        <w:t>voor</w:t>
      </w:r>
      <w:r>
        <w:rPr>
          <w:spacing w:val="-2"/>
          <w:sz w:val="20"/>
        </w:rPr>
        <w:t xml:space="preserve"> </w:t>
      </w:r>
      <w:r>
        <w:rPr>
          <w:sz w:val="20"/>
        </w:rPr>
        <w:t>het</w:t>
      </w:r>
      <w:r>
        <w:rPr>
          <w:spacing w:val="-1"/>
          <w:sz w:val="20"/>
        </w:rPr>
        <w:t xml:space="preserve"> </w:t>
      </w:r>
      <w:r>
        <w:rPr>
          <w:sz w:val="20"/>
        </w:rPr>
        <w:t>opstellen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52"/>
          <w:sz w:val="20"/>
        </w:rPr>
        <w:t xml:space="preserve"> </w:t>
      </w:r>
      <w:r>
        <w:rPr>
          <w:sz w:val="20"/>
        </w:rPr>
        <w:t>een controleverklaring bedoeld in artikel 10, vierde lid, en exclusief vaste lasten van de</w:t>
      </w:r>
      <w:r>
        <w:rPr>
          <w:spacing w:val="1"/>
          <w:sz w:val="20"/>
        </w:rPr>
        <w:t xml:space="preserve"> </w:t>
      </w:r>
      <w:r>
        <w:rPr>
          <w:sz w:val="20"/>
        </w:rPr>
        <w:t>organisator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licentiekosten;</w:t>
      </w:r>
    </w:p>
    <w:p w14:paraId="403EF42C" w14:textId="77777777" w:rsidR="009A3C1E" w:rsidRDefault="009A3C1E" w:rsidP="009A3C1E">
      <w:pPr>
        <w:pStyle w:val="Lijstalinea"/>
        <w:numPr>
          <w:ilvl w:val="0"/>
          <w:numId w:val="18"/>
        </w:numPr>
        <w:tabs>
          <w:tab w:val="left" w:pos="643"/>
          <w:tab w:val="left" w:pos="644"/>
        </w:tabs>
        <w:ind w:right="233"/>
        <w:rPr>
          <w:sz w:val="20"/>
        </w:rPr>
      </w:pPr>
      <w:r>
        <w:rPr>
          <w:i/>
          <w:sz w:val="20"/>
        </w:rPr>
        <w:t xml:space="preserve">vaste lasten: </w:t>
      </w:r>
      <w:r>
        <w:rPr>
          <w:sz w:val="20"/>
        </w:rPr>
        <w:t>afschrijvingen op vaste activa en overige vaste bedrijfskosten. Tot de overige vaste</w:t>
      </w:r>
      <w:r>
        <w:rPr>
          <w:spacing w:val="1"/>
          <w:sz w:val="20"/>
        </w:rPr>
        <w:t xml:space="preserve"> </w:t>
      </w:r>
      <w:r>
        <w:rPr>
          <w:sz w:val="20"/>
        </w:rPr>
        <w:t>bedrijfskosten behoren niet - conform artikel 1 van de regeling</w:t>
      </w:r>
      <w:r>
        <w:rPr>
          <w:spacing w:val="1"/>
          <w:sz w:val="20"/>
        </w:rPr>
        <w:t xml:space="preserve"> </w:t>
      </w:r>
      <w:r>
        <w:rPr>
          <w:sz w:val="20"/>
        </w:rPr>
        <w:t>- kosten bestaande uit lonen van</w:t>
      </w:r>
      <w:r>
        <w:rPr>
          <w:spacing w:val="1"/>
          <w:sz w:val="20"/>
        </w:rPr>
        <w:t xml:space="preserve"> </w:t>
      </w:r>
      <w:r>
        <w:rPr>
          <w:sz w:val="20"/>
        </w:rPr>
        <w:t>werknemers, inclusief direct loon en bijzondere beloningen en ten laste van de werkgever</w:t>
      </w:r>
      <w:r>
        <w:rPr>
          <w:spacing w:val="1"/>
          <w:sz w:val="20"/>
        </w:rPr>
        <w:t xml:space="preserve"> </w:t>
      </w:r>
      <w:r>
        <w:rPr>
          <w:sz w:val="20"/>
        </w:rPr>
        <w:t>komende sociale premies. Tot de overige vaste bedrijfskosten horen bijvoorbeeld huur en pacht</w:t>
      </w:r>
      <w:r>
        <w:rPr>
          <w:spacing w:val="1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een</w:t>
      </w:r>
      <w:r>
        <w:rPr>
          <w:spacing w:val="-3"/>
          <w:sz w:val="20"/>
        </w:rPr>
        <w:t xml:space="preserve"> </w:t>
      </w:r>
      <w:r>
        <w:rPr>
          <w:sz w:val="20"/>
        </w:rPr>
        <w:t>locatie,</w:t>
      </w:r>
      <w:r>
        <w:rPr>
          <w:spacing w:val="-2"/>
          <w:sz w:val="20"/>
        </w:rPr>
        <w:t xml:space="preserve"> </w:t>
      </w:r>
      <w:r>
        <w:rPr>
          <w:sz w:val="20"/>
        </w:rPr>
        <w:t>gebouw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grond,</w:t>
      </w:r>
      <w:r>
        <w:rPr>
          <w:spacing w:val="-1"/>
          <w:sz w:val="20"/>
        </w:rPr>
        <w:t xml:space="preserve"> </w:t>
      </w:r>
      <w:r>
        <w:rPr>
          <w:sz w:val="20"/>
        </w:rPr>
        <w:t>onderhoud,</w:t>
      </w:r>
      <w:r>
        <w:rPr>
          <w:spacing w:val="-2"/>
          <w:sz w:val="20"/>
        </w:rPr>
        <w:t xml:space="preserve"> </w:t>
      </w:r>
      <w:r>
        <w:rPr>
          <w:sz w:val="20"/>
        </w:rPr>
        <w:t>verzekeringen,</w:t>
      </w:r>
      <w:r>
        <w:rPr>
          <w:spacing w:val="-3"/>
          <w:sz w:val="20"/>
        </w:rPr>
        <w:t xml:space="preserve"> </w:t>
      </w:r>
      <w:r>
        <w:rPr>
          <w:sz w:val="20"/>
        </w:rPr>
        <w:t>leasecontracten</w:t>
      </w:r>
      <w:r>
        <w:rPr>
          <w:spacing w:val="-1"/>
          <w:sz w:val="20"/>
        </w:rPr>
        <w:t xml:space="preserve"> </w:t>
      </w:r>
      <w:r>
        <w:rPr>
          <w:sz w:val="20"/>
        </w:rPr>
        <w:t>en abonnementen.</w:t>
      </w:r>
    </w:p>
    <w:p w14:paraId="4A2A002B" w14:textId="77777777" w:rsidR="009A3C1E" w:rsidRDefault="009A3C1E" w:rsidP="009A3C1E">
      <w:pPr>
        <w:pStyle w:val="Plattetekst"/>
        <w:spacing w:before="9"/>
        <w:rPr>
          <w:sz w:val="19"/>
        </w:rPr>
      </w:pPr>
    </w:p>
    <w:p w14:paraId="485556B3" w14:textId="77777777" w:rsidR="009A3C1E" w:rsidRDefault="009A3C1E" w:rsidP="009A3C1E">
      <w:pPr>
        <w:pStyle w:val="Lijstalinea"/>
        <w:numPr>
          <w:ilvl w:val="1"/>
          <w:numId w:val="19"/>
        </w:numPr>
        <w:tabs>
          <w:tab w:val="left" w:pos="606"/>
        </w:tabs>
        <w:ind w:left="605" w:hanging="390"/>
        <w:rPr>
          <w:b/>
          <w:sz w:val="20"/>
        </w:rPr>
      </w:pPr>
      <w:r>
        <w:rPr>
          <w:b/>
          <w:sz w:val="20"/>
        </w:rPr>
        <w:t>Wet-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regelgeving</w:t>
      </w:r>
    </w:p>
    <w:p w14:paraId="0CEBEC25" w14:textId="77777777" w:rsidR="009A3C1E" w:rsidRDefault="009A3C1E" w:rsidP="009A3C1E">
      <w:pPr>
        <w:pStyle w:val="Plattetekst"/>
        <w:spacing w:before="10"/>
        <w:rPr>
          <w:b/>
        </w:rPr>
      </w:pPr>
    </w:p>
    <w:p w14:paraId="51CEF61F" w14:textId="77777777" w:rsidR="009A3C1E" w:rsidRDefault="009A3C1E" w:rsidP="009A3C1E">
      <w:pPr>
        <w:pStyle w:val="Plattetekst"/>
        <w:ind w:left="216"/>
      </w:pPr>
      <w:r>
        <w:t>Voor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controle</w:t>
      </w:r>
      <w:r>
        <w:rPr>
          <w:spacing w:val="-3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aanvraag</w:t>
      </w:r>
      <w:r>
        <w:rPr>
          <w:spacing w:val="-1"/>
        </w:rPr>
        <w:t xml:space="preserve"> </w:t>
      </w:r>
      <w:r>
        <w:t>is de</w:t>
      </w:r>
      <w:r>
        <w:rPr>
          <w:spacing w:val="-3"/>
        </w:rPr>
        <w:t xml:space="preserve"> </w:t>
      </w:r>
      <w:r>
        <w:t>volgende</w:t>
      </w:r>
      <w:r>
        <w:rPr>
          <w:spacing w:val="-1"/>
        </w:rPr>
        <w:t xml:space="preserve"> </w:t>
      </w:r>
      <w:r>
        <w:t>wet- en</w:t>
      </w:r>
      <w:r>
        <w:rPr>
          <w:spacing w:val="-3"/>
        </w:rPr>
        <w:t xml:space="preserve"> </w:t>
      </w:r>
      <w:r>
        <w:t>regelgeving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toepassing:</w:t>
      </w:r>
    </w:p>
    <w:p w14:paraId="0BC4E353" w14:textId="77777777" w:rsidR="009A3C1E" w:rsidRDefault="009A3C1E" w:rsidP="009A3C1E">
      <w:pPr>
        <w:pStyle w:val="Plattetekst"/>
        <w:spacing w:before="8"/>
      </w:pPr>
    </w:p>
    <w:p w14:paraId="1B519563" w14:textId="77777777" w:rsidR="009A3C1E" w:rsidRDefault="009A3C1E" w:rsidP="009A3C1E">
      <w:pPr>
        <w:pStyle w:val="Plattetekst"/>
        <w:spacing w:line="259" w:lineRule="auto"/>
        <w:ind w:left="216" w:right="323"/>
      </w:pPr>
      <w:r>
        <w:t>De financiële voorwaarden en verplichtingen die zijn opgenomen in de Tijdelijke regeling aanvullende</w:t>
      </w:r>
      <w:r>
        <w:rPr>
          <w:spacing w:val="-53"/>
        </w:rPr>
        <w:t xml:space="preserve"> </w:t>
      </w:r>
      <w:r>
        <w:t>subsidie evenementen COVID-19, hierna: de regeling. Deze voorwaarden en verplichtingen zijn</w:t>
      </w:r>
      <w:r>
        <w:rPr>
          <w:spacing w:val="1"/>
        </w:rPr>
        <w:t xml:space="preserve"> </w:t>
      </w:r>
      <w:r>
        <w:t>limitatief</w:t>
      </w:r>
      <w:r>
        <w:rPr>
          <w:spacing w:val="-2"/>
        </w:rPr>
        <w:t xml:space="preserve"> </w:t>
      </w:r>
      <w:r>
        <w:t>uitgewerkt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hoofdstuk 5</w:t>
      </w:r>
      <w:r>
        <w:rPr>
          <w:spacing w:val="-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protocol.</w:t>
      </w:r>
    </w:p>
    <w:p w14:paraId="23DCAD37" w14:textId="77777777" w:rsidR="009A3C1E" w:rsidRDefault="009A3C1E" w:rsidP="009A3C1E">
      <w:pPr>
        <w:pStyle w:val="Plattetekst"/>
        <w:rPr>
          <w:sz w:val="22"/>
        </w:rPr>
      </w:pPr>
    </w:p>
    <w:p w14:paraId="63EDDDF0" w14:textId="77777777" w:rsidR="009A3C1E" w:rsidRDefault="009A3C1E" w:rsidP="009A3C1E">
      <w:pPr>
        <w:pStyle w:val="Plattetekst"/>
        <w:spacing w:before="10"/>
        <w:rPr>
          <w:sz w:val="32"/>
        </w:rPr>
      </w:pPr>
    </w:p>
    <w:p w14:paraId="37681A8D" w14:textId="77777777" w:rsidR="009A3C1E" w:rsidRDefault="009A3C1E" w:rsidP="009A3C1E">
      <w:pPr>
        <w:pStyle w:val="Lijstalinea"/>
        <w:numPr>
          <w:ilvl w:val="0"/>
          <w:numId w:val="19"/>
        </w:numPr>
        <w:tabs>
          <w:tab w:val="left" w:pos="438"/>
        </w:tabs>
        <w:ind w:hanging="222"/>
        <w:rPr>
          <w:b/>
          <w:sz w:val="20"/>
        </w:rPr>
      </w:pPr>
      <w:r>
        <w:rPr>
          <w:b/>
          <w:sz w:val="20"/>
        </w:rPr>
        <w:t>Controleaanpak</w:t>
      </w:r>
    </w:p>
    <w:p w14:paraId="2FCF6F50" w14:textId="77777777" w:rsidR="009A3C1E" w:rsidRDefault="009A3C1E" w:rsidP="009A3C1E">
      <w:pPr>
        <w:pStyle w:val="Plattetekst"/>
        <w:spacing w:before="10"/>
        <w:rPr>
          <w:b/>
        </w:rPr>
      </w:pPr>
    </w:p>
    <w:p w14:paraId="43EE0C9B" w14:textId="77777777" w:rsidR="009A3C1E" w:rsidRDefault="009A3C1E" w:rsidP="009A3C1E">
      <w:pPr>
        <w:pStyle w:val="Lijstalinea"/>
        <w:numPr>
          <w:ilvl w:val="1"/>
          <w:numId w:val="19"/>
        </w:numPr>
        <w:tabs>
          <w:tab w:val="left" w:pos="606"/>
        </w:tabs>
        <w:spacing w:before="1"/>
        <w:ind w:left="605" w:hanging="390"/>
        <w:rPr>
          <w:b/>
          <w:sz w:val="20"/>
        </w:rPr>
      </w:pPr>
      <w:r>
        <w:rPr>
          <w:b/>
          <w:sz w:val="20"/>
        </w:rPr>
        <w:t>Eisen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controleaanpak</w:t>
      </w:r>
    </w:p>
    <w:p w14:paraId="1E666729" w14:textId="77777777" w:rsidR="009A3C1E" w:rsidRDefault="009A3C1E" w:rsidP="009A3C1E">
      <w:pPr>
        <w:pStyle w:val="Plattetekst"/>
        <w:spacing w:before="10"/>
        <w:rPr>
          <w:b/>
        </w:rPr>
      </w:pPr>
    </w:p>
    <w:p w14:paraId="599042FF" w14:textId="77777777" w:rsidR="009A3C1E" w:rsidRDefault="009A3C1E" w:rsidP="009A3C1E">
      <w:pPr>
        <w:pStyle w:val="Plattetekst"/>
        <w:ind w:left="216" w:right="262"/>
      </w:pPr>
      <w:r>
        <w:t xml:space="preserve">De controle moet voldoen aan de controlestandaarden die onderdeel zijn van de </w:t>
      </w:r>
      <w:r>
        <w:rPr>
          <w:color w:val="007AC6"/>
          <w:u w:val="single" w:color="007AC6"/>
        </w:rPr>
        <w:t>nadere voorschriften</w:t>
      </w:r>
      <w:r>
        <w:rPr>
          <w:color w:val="007AC6"/>
          <w:spacing w:val="-53"/>
        </w:rPr>
        <w:t xml:space="preserve"> </w:t>
      </w:r>
      <w:r>
        <w:rPr>
          <w:color w:val="007AC6"/>
          <w:u w:val="single" w:color="007AC6"/>
        </w:rPr>
        <w:t>Controle- en overige standaarden</w:t>
      </w:r>
      <w:r>
        <w:rPr>
          <w:color w:val="007AC6"/>
        </w:rPr>
        <w:t xml:space="preserve"> </w:t>
      </w:r>
      <w:r>
        <w:t>(NV COS), die door de Koninklijke Nederlandse Beroepsorganisatie</w:t>
      </w:r>
      <w:r>
        <w:rPr>
          <w:spacing w:val="-53"/>
        </w:rPr>
        <w:t xml:space="preserve"> </w:t>
      </w:r>
      <w:r>
        <w:t>van Accountants (NBA) zijn vastgesteld, specifiek Standaard 805 ‘Bijzondere overwegingen -</w:t>
      </w:r>
      <w:r>
        <w:rPr>
          <w:spacing w:val="1"/>
        </w:rPr>
        <w:t xml:space="preserve"> </w:t>
      </w:r>
      <w:r>
        <w:t>controles van enkel financieel overzicht en controles van specifieke elementen, rekeningen of posten</w:t>
      </w:r>
      <w:r>
        <w:rPr>
          <w:spacing w:val="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financieel</w:t>
      </w:r>
      <w:r>
        <w:rPr>
          <w:spacing w:val="-2"/>
        </w:rPr>
        <w:t xml:space="preserve"> </w:t>
      </w:r>
      <w:r>
        <w:t>overzicht’.</w:t>
      </w:r>
    </w:p>
    <w:p w14:paraId="0E6705D5" w14:textId="77777777" w:rsidR="009A3C1E" w:rsidRDefault="009A3C1E" w:rsidP="009A3C1E">
      <w:pPr>
        <w:pStyle w:val="Plattetekst"/>
      </w:pPr>
    </w:p>
    <w:p w14:paraId="21578403" w14:textId="77777777" w:rsidR="009A3C1E" w:rsidRDefault="009A3C1E" w:rsidP="009A3C1E">
      <w:pPr>
        <w:pStyle w:val="Lijstalinea"/>
        <w:numPr>
          <w:ilvl w:val="1"/>
          <w:numId w:val="19"/>
        </w:numPr>
        <w:tabs>
          <w:tab w:val="left" w:pos="606"/>
        </w:tabs>
        <w:ind w:left="605" w:hanging="390"/>
        <w:rPr>
          <w:b/>
          <w:sz w:val="20"/>
        </w:rPr>
      </w:pPr>
      <w:r>
        <w:rPr>
          <w:b/>
          <w:sz w:val="20"/>
        </w:rPr>
        <w:t>Materialiteit: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goedkeuringstoleranties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gewenste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zekerheid</w:t>
      </w:r>
    </w:p>
    <w:p w14:paraId="35703371" w14:textId="77777777" w:rsidR="009A3C1E" w:rsidRDefault="009A3C1E" w:rsidP="009A3C1E">
      <w:pPr>
        <w:pStyle w:val="Plattetekst"/>
        <w:spacing w:before="9"/>
        <w:rPr>
          <w:b/>
          <w:sz w:val="21"/>
        </w:rPr>
      </w:pPr>
    </w:p>
    <w:p w14:paraId="2C72536A" w14:textId="77777777" w:rsidR="009A3C1E" w:rsidRDefault="009A3C1E" w:rsidP="009A3C1E">
      <w:pPr>
        <w:pStyle w:val="Plattetekst"/>
        <w:spacing w:line="249" w:lineRule="auto"/>
        <w:ind w:left="216" w:right="228"/>
      </w:pPr>
      <w:r>
        <w:t>Bij</w:t>
      </w:r>
      <w:r>
        <w:rPr>
          <w:spacing w:val="-1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oordeelsvorming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naleving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subsidievoorwaarden</w:t>
      </w:r>
      <w:r>
        <w:rPr>
          <w:spacing w:val="-3"/>
        </w:rPr>
        <w:t xml:space="preserve"> </w:t>
      </w:r>
      <w:r>
        <w:t>streeft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accountant</w:t>
      </w:r>
      <w:r>
        <w:rPr>
          <w:spacing w:val="-2"/>
        </w:rPr>
        <w:t xml:space="preserve"> </w:t>
      </w:r>
      <w:r>
        <w:t>naar</w:t>
      </w:r>
      <w:r>
        <w:rPr>
          <w:spacing w:val="-2"/>
        </w:rPr>
        <w:t xml:space="preserve"> </w:t>
      </w:r>
      <w:r>
        <w:t>een</w:t>
      </w:r>
      <w:r>
        <w:rPr>
          <w:spacing w:val="-53"/>
        </w:rPr>
        <w:t xml:space="preserve"> </w:t>
      </w:r>
      <w:r>
        <w:t>redelijke mate van zekerheid. Indien dit begrip voor het gebruik van statistische technieken</w:t>
      </w:r>
      <w:r>
        <w:rPr>
          <w:spacing w:val="1"/>
        </w:rPr>
        <w:t xml:space="preserve"> </w:t>
      </w:r>
      <w:r>
        <w:t>gekwantificeerd moet worden,</w:t>
      </w:r>
      <w:r>
        <w:rPr>
          <w:spacing w:val="-1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een</w:t>
      </w:r>
      <w:r>
        <w:rPr>
          <w:spacing w:val="1"/>
        </w:rPr>
        <w:t xml:space="preserve"> </w:t>
      </w:r>
      <w:r>
        <w:t>betrouwbaarheid</w:t>
      </w:r>
      <w:r>
        <w:rPr>
          <w:spacing w:val="-2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95%</w:t>
      </w:r>
      <w:r>
        <w:rPr>
          <w:spacing w:val="1"/>
        </w:rPr>
        <w:t xml:space="preserve"> </w:t>
      </w:r>
      <w:r>
        <w:t>gehanteerd.</w:t>
      </w:r>
    </w:p>
    <w:p w14:paraId="38F6C96C" w14:textId="77777777" w:rsidR="009A3C1E" w:rsidRDefault="009A3C1E" w:rsidP="009A3C1E">
      <w:pPr>
        <w:pStyle w:val="Plattetekst"/>
        <w:spacing w:before="1"/>
        <w:rPr>
          <w:sz w:val="21"/>
        </w:rPr>
      </w:pPr>
    </w:p>
    <w:p w14:paraId="6E9A0BC0" w14:textId="77777777" w:rsidR="009A3C1E" w:rsidRDefault="009A3C1E" w:rsidP="009A3C1E">
      <w:pPr>
        <w:pStyle w:val="Plattetekst"/>
        <w:spacing w:line="249" w:lineRule="auto"/>
        <w:ind w:left="216" w:right="228"/>
      </w:pPr>
      <w:r>
        <w:t>Een controleverklaring met een goedkeurende strekking impliceert dat, gegeven eerder genoemde</w:t>
      </w:r>
      <w:r>
        <w:rPr>
          <w:spacing w:val="1"/>
        </w:rPr>
        <w:t xml:space="preserve"> </w:t>
      </w:r>
      <w:r>
        <w:lastRenderedPageBreak/>
        <w:t>betrouwbaarheid, de som van de afwijking en de onzekerheid niet groter is dan twee procent van het</w:t>
      </w:r>
      <w:r>
        <w:rPr>
          <w:spacing w:val="1"/>
        </w:rPr>
        <w:t xml:space="preserve"> </w:t>
      </w:r>
      <w:r>
        <w:t>totaalbedrag aan subsidiabele kosten (exclusief eventueel ontvangen verzekeringsuitkeringen) dat in</w:t>
      </w:r>
      <w:r>
        <w:rPr>
          <w:spacing w:val="1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financieel</w:t>
      </w:r>
      <w:r>
        <w:rPr>
          <w:spacing w:val="-4"/>
        </w:rPr>
        <w:t xml:space="preserve"> </w:t>
      </w:r>
      <w:r>
        <w:t>verslag</w:t>
      </w:r>
      <w:r>
        <w:rPr>
          <w:spacing w:val="-4"/>
        </w:rPr>
        <w:t xml:space="preserve"> </w:t>
      </w:r>
      <w:r>
        <w:t>wordt verantwoord.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hierna</w:t>
      </w:r>
      <w:r>
        <w:rPr>
          <w:spacing w:val="-1"/>
        </w:rPr>
        <w:t xml:space="preserve"> </w:t>
      </w:r>
      <w:r>
        <w:t>vermelde</w:t>
      </w:r>
      <w:r>
        <w:rPr>
          <w:spacing w:val="-3"/>
        </w:rPr>
        <w:t xml:space="preserve"> </w:t>
      </w:r>
      <w:r>
        <w:t>goedkeuringstoleranties</w:t>
      </w:r>
      <w:r>
        <w:rPr>
          <w:spacing w:val="-3"/>
        </w:rPr>
        <w:t xml:space="preserve"> </w:t>
      </w:r>
      <w:r>
        <w:t>zijn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kader</w:t>
      </w:r>
      <w:r>
        <w:rPr>
          <w:spacing w:val="-5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toepassing</w:t>
      </w:r>
      <w:r>
        <w:rPr>
          <w:spacing w:val="-2"/>
        </w:rPr>
        <w:t xml:space="preserve"> </w:t>
      </w:r>
      <w:r>
        <w:t>voor de</w:t>
      </w:r>
      <w:r>
        <w:rPr>
          <w:spacing w:val="-2"/>
        </w:rPr>
        <w:t xml:space="preserve"> </w:t>
      </w:r>
      <w:r>
        <w:t>bepaling</w:t>
      </w:r>
      <w:r>
        <w:rPr>
          <w:spacing w:val="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strekking van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te geven</w:t>
      </w:r>
      <w:r>
        <w:rPr>
          <w:spacing w:val="1"/>
        </w:rPr>
        <w:t xml:space="preserve"> </w:t>
      </w:r>
      <w:r>
        <w:t>controleverklaring.</w:t>
      </w:r>
    </w:p>
    <w:p w14:paraId="26C1A496" w14:textId="77777777" w:rsidR="009A3C1E" w:rsidRDefault="009A3C1E" w:rsidP="009A3C1E">
      <w:pPr>
        <w:pStyle w:val="Plattetekst"/>
        <w:spacing w:before="7"/>
        <w:rPr>
          <w:sz w:val="24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1557"/>
        <w:gridCol w:w="1841"/>
        <w:gridCol w:w="2348"/>
      </w:tblGrid>
      <w:tr w:rsidR="009A3C1E" w14:paraId="1C6FC6D0" w14:textId="77777777" w:rsidTr="00C16ED7">
        <w:trPr>
          <w:trHeight w:val="342"/>
        </w:trPr>
        <w:tc>
          <w:tcPr>
            <w:tcW w:w="2902" w:type="dxa"/>
            <w:vMerge w:val="restart"/>
          </w:tcPr>
          <w:p w14:paraId="6DD3CE41" w14:textId="77777777" w:rsidR="009A3C1E" w:rsidRDefault="009A3C1E" w:rsidP="00C16E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Materialiteitstabel</w:t>
            </w:r>
          </w:p>
        </w:tc>
        <w:tc>
          <w:tcPr>
            <w:tcW w:w="5746" w:type="dxa"/>
            <w:gridSpan w:val="3"/>
          </w:tcPr>
          <w:p w14:paraId="719C838E" w14:textId="77777777" w:rsidR="009A3C1E" w:rsidRDefault="009A3C1E" w:rsidP="00C16E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Controleverklaring</w:t>
            </w:r>
          </w:p>
        </w:tc>
      </w:tr>
      <w:tr w:rsidR="009A3C1E" w14:paraId="16A2C353" w14:textId="77777777" w:rsidTr="00C16ED7">
        <w:trPr>
          <w:trHeight w:val="470"/>
        </w:trPr>
        <w:tc>
          <w:tcPr>
            <w:tcW w:w="2902" w:type="dxa"/>
            <w:vMerge/>
            <w:tcBorders>
              <w:top w:val="nil"/>
            </w:tcBorders>
          </w:tcPr>
          <w:p w14:paraId="072AE685" w14:textId="77777777" w:rsidR="009A3C1E" w:rsidRDefault="009A3C1E" w:rsidP="00C16ED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13DA1E56" w14:textId="77777777" w:rsidR="009A3C1E" w:rsidRDefault="009A3C1E" w:rsidP="00C16E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Goedkeurend</w:t>
            </w:r>
          </w:p>
        </w:tc>
        <w:tc>
          <w:tcPr>
            <w:tcW w:w="1841" w:type="dxa"/>
          </w:tcPr>
          <w:p w14:paraId="31CA8E8D" w14:textId="77777777" w:rsidR="009A3C1E" w:rsidRDefault="009A3C1E" w:rsidP="00C16E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Beperking</w:t>
            </w:r>
          </w:p>
        </w:tc>
        <w:tc>
          <w:tcPr>
            <w:tcW w:w="2348" w:type="dxa"/>
          </w:tcPr>
          <w:p w14:paraId="42CB91BC" w14:textId="77777777" w:rsidR="009A3C1E" w:rsidRDefault="009A3C1E" w:rsidP="00C16ED7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Oordeelonthouding/Afkeuring</w:t>
            </w:r>
          </w:p>
        </w:tc>
      </w:tr>
      <w:tr w:rsidR="009A3C1E" w14:paraId="76E25E16" w14:textId="77777777" w:rsidTr="00C16ED7">
        <w:trPr>
          <w:trHeight w:val="720"/>
        </w:trPr>
        <w:tc>
          <w:tcPr>
            <w:tcW w:w="2902" w:type="dxa"/>
          </w:tcPr>
          <w:p w14:paraId="7D2BFB73" w14:textId="77777777" w:rsidR="009A3C1E" w:rsidRPr="009A3C1E" w:rsidRDefault="009A3C1E" w:rsidP="00C16ED7">
            <w:pPr>
              <w:pStyle w:val="TableParagraph"/>
              <w:ind w:left="112" w:right="322"/>
              <w:rPr>
                <w:sz w:val="16"/>
                <w:lang w:val="nl-NL"/>
              </w:rPr>
            </w:pPr>
            <w:r w:rsidRPr="009A3C1E">
              <w:rPr>
                <w:sz w:val="16"/>
                <w:lang w:val="nl-NL"/>
              </w:rPr>
              <w:t>Fouten in het financieel verslag en</w:t>
            </w:r>
            <w:r w:rsidRPr="009A3C1E">
              <w:rPr>
                <w:spacing w:val="-42"/>
                <w:sz w:val="16"/>
                <w:lang w:val="nl-NL"/>
              </w:rPr>
              <w:t xml:space="preserve"> </w:t>
            </w:r>
            <w:r w:rsidRPr="009A3C1E">
              <w:rPr>
                <w:sz w:val="16"/>
                <w:lang w:val="nl-NL"/>
              </w:rPr>
              <w:t>onzekerheden</w:t>
            </w:r>
            <w:r w:rsidRPr="009A3C1E">
              <w:rPr>
                <w:spacing w:val="-1"/>
                <w:sz w:val="16"/>
                <w:lang w:val="nl-NL"/>
              </w:rPr>
              <w:t xml:space="preserve"> </w:t>
            </w:r>
            <w:r w:rsidRPr="009A3C1E">
              <w:rPr>
                <w:sz w:val="16"/>
                <w:lang w:val="nl-NL"/>
              </w:rPr>
              <w:t>in</w:t>
            </w:r>
            <w:r w:rsidRPr="009A3C1E">
              <w:rPr>
                <w:spacing w:val="-1"/>
                <w:sz w:val="16"/>
                <w:lang w:val="nl-NL"/>
              </w:rPr>
              <w:t xml:space="preserve"> </w:t>
            </w:r>
            <w:r w:rsidRPr="009A3C1E">
              <w:rPr>
                <w:sz w:val="16"/>
                <w:lang w:val="nl-NL"/>
              </w:rPr>
              <w:t>de</w:t>
            </w:r>
            <w:r w:rsidRPr="009A3C1E">
              <w:rPr>
                <w:spacing w:val="-2"/>
                <w:sz w:val="16"/>
                <w:lang w:val="nl-NL"/>
              </w:rPr>
              <w:t xml:space="preserve"> </w:t>
            </w:r>
            <w:r w:rsidRPr="009A3C1E">
              <w:rPr>
                <w:sz w:val="16"/>
                <w:lang w:val="nl-NL"/>
              </w:rPr>
              <w:t>controle</w:t>
            </w:r>
          </w:p>
        </w:tc>
        <w:tc>
          <w:tcPr>
            <w:tcW w:w="1557" w:type="dxa"/>
          </w:tcPr>
          <w:p w14:paraId="1B5A62BD" w14:textId="77777777" w:rsidR="009A3C1E" w:rsidRDefault="009A3C1E" w:rsidP="00C16ED7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1841" w:type="dxa"/>
          </w:tcPr>
          <w:p w14:paraId="758ABF27" w14:textId="77777777" w:rsidR="009A3C1E" w:rsidRDefault="009A3C1E" w:rsidP="00C16ED7">
            <w:pPr>
              <w:pStyle w:val="TableParagraph"/>
              <w:ind w:left="187"/>
              <w:rPr>
                <w:sz w:val="16"/>
              </w:rPr>
            </w:pPr>
            <w:r>
              <w:rPr>
                <w:sz w:val="16"/>
              </w:rPr>
              <w:t>&gt; 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2348" w:type="dxa"/>
          </w:tcPr>
          <w:p w14:paraId="66D43AD8" w14:textId="77777777" w:rsidR="009A3C1E" w:rsidRDefault="009A3C1E" w:rsidP="00C16ED7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4%</w:t>
            </w:r>
          </w:p>
        </w:tc>
      </w:tr>
    </w:tbl>
    <w:p w14:paraId="6540683A" w14:textId="77777777" w:rsidR="009A3C1E" w:rsidRDefault="009A3C1E" w:rsidP="009A3C1E">
      <w:pPr>
        <w:pStyle w:val="Plattetekst"/>
        <w:spacing w:before="8"/>
        <w:rPr>
          <w:sz w:val="21"/>
        </w:rPr>
      </w:pPr>
    </w:p>
    <w:p w14:paraId="72EB6B2F" w14:textId="77777777" w:rsidR="009A3C1E" w:rsidRDefault="009A3C1E" w:rsidP="009A3C1E">
      <w:pPr>
        <w:pStyle w:val="Lijstalinea"/>
        <w:numPr>
          <w:ilvl w:val="0"/>
          <w:numId w:val="19"/>
        </w:numPr>
        <w:tabs>
          <w:tab w:val="left" w:pos="438"/>
        </w:tabs>
        <w:ind w:hanging="222"/>
        <w:rPr>
          <w:b/>
          <w:sz w:val="20"/>
        </w:rPr>
      </w:pPr>
      <w:r>
        <w:rPr>
          <w:b/>
          <w:sz w:val="20"/>
        </w:rPr>
        <w:t>Verslaglegging</w:t>
      </w:r>
    </w:p>
    <w:p w14:paraId="4C7BDC6A" w14:textId="77777777" w:rsidR="009A3C1E" w:rsidRDefault="009A3C1E" w:rsidP="009A3C1E">
      <w:pPr>
        <w:pStyle w:val="Plattetekst"/>
        <w:spacing w:before="8"/>
        <w:rPr>
          <w:b/>
        </w:rPr>
      </w:pPr>
    </w:p>
    <w:p w14:paraId="46C3AF8A" w14:textId="77777777" w:rsidR="009A3C1E" w:rsidRDefault="009A3C1E" w:rsidP="009A3C1E">
      <w:pPr>
        <w:pStyle w:val="Plattetekst"/>
        <w:ind w:left="216" w:right="268"/>
      </w:pPr>
      <w:r>
        <w:t>De accountant legt de uitkomsten van de controle vast in een controleverklaring. In hoofdstuk 6 is een</w:t>
      </w:r>
      <w:r>
        <w:rPr>
          <w:spacing w:val="-53"/>
        </w:rPr>
        <w:t xml:space="preserve"> </w:t>
      </w:r>
      <w:r>
        <w:t>voorbeeldmodel</w:t>
      </w:r>
      <w:r>
        <w:rPr>
          <w:spacing w:val="-1"/>
        </w:rPr>
        <w:t xml:space="preserve"> </w:t>
      </w:r>
      <w:r>
        <w:t>opgenomen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een</w:t>
      </w:r>
      <w:r>
        <w:rPr>
          <w:spacing w:val="2"/>
        </w:rPr>
        <w:t xml:space="preserve"> </w:t>
      </w:r>
      <w:r>
        <w:t>controleverklaring.</w:t>
      </w:r>
    </w:p>
    <w:p w14:paraId="0A8C2543" w14:textId="77777777" w:rsidR="009A3C1E" w:rsidRDefault="009A3C1E" w:rsidP="009A3C1E">
      <w:pPr>
        <w:pStyle w:val="Plattetekst"/>
      </w:pPr>
    </w:p>
    <w:p w14:paraId="3D7E20CE" w14:textId="77777777" w:rsidR="009A3C1E" w:rsidRDefault="009A3C1E" w:rsidP="009A3C1E">
      <w:pPr>
        <w:pStyle w:val="Plattetekst"/>
      </w:pPr>
    </w:p>
    <w:p w14:paraId="2ABD51C8" w14:textId="77777777" w:rsidR="009A3C1E" w:rsidRDefault="009A3C1E" w:rsidP="009A3C1E">
      <w:pPr>
        <w:pStyle w:val="Lijstalinea"/>
        <w:numPr>
          <w:ilvl w:val="0"/>
          <w:numId w:val="19"/>
        </w:numPr>
        <w:tabs>
          <w:tab w:val="left" w:pos="438"/>
        </w:tabs>
        <w:spacing w:before="93"/>
        <w:ind w:hanging="222"/>
        <w:rPr>
          <w:b/>
          <w:sz w:val="20"/>
        </w:rPr>
      </w:pPr>
      <w:r>
        <w:rPr>
          <w:b/>
          <w:sz w:val="20"/>
        </w:rPr>
        <w:t>Reviewbeleid</w:t>
      </w:r>
    </w:p>
    <w:p w14:paraId="3BF7426B" w14:textId="77777777" w:rsidR="009A3C1E" w:rsidRDefault="009A3C1E" w:rsidP="009A3C1E">
      <w:pPr>
        <w:pStyle w:val="Plattetekst"/>
        <w:spacing w:before="11"/>
        <w:rPr>
          <w:b/>
        </w:rPr>
      </w:pPr>
    </w:p>
    <w:p w14:paraId="17BBD7C5" w14:textId="77777777" w:rsidR="009A3C1E" w:rsidRDefault="009A3C1E" w:rsidP="009A3C1E">
      <w:pPr>
        <w:pStyle w:val="Plattetekst"/>
        <w:ind w:left="216" w:right="224"/>
      </w:pPr>
      <w:r>
        <w:t>De Minister van EZK (en de RVO die deze regeling in mandaat uitvoert) heeft als subsidieverstrekker</w:t>
      </w:r>
      <w:r>
        <w:rPr>
          <w:spacing w:val="1"/>
        </w:rPr>
        <w:t xml:space="preserve"> </w:t>
      </w:r>
      <w:r>
        <w:t>te allen tijde de mogelijkheid een review uit te voeren of te laten uitvoeren bij de accountant belast met</w:t>
      </w:r>
      <w:r>
        <w:rPr>
          <w:spacing w:val="-53"/>
        </w:rPr>
        <w:t xml:space="preserve"> </w:t>
      </w:r>
      <w:r>
        <w:t>het onderzoek naar de informatie opgenomen in de aanvraag tot subsidieverlening teneinde na te</w:t>
      </w:r>
      <w:r>
        <w:rPr>
          <w:spacing w:val="1"/>
        </w:rPr>
        <w:t xml:space="preserve"> </w:t>
      </w:r>
      <w:r>
        <w:t>gaan of het onderzoek met inachtneming van de relevante regelgeving van de NBA en dit</w:t>
      </w:r>
      <w:r>
        <w:rPr>
          <w:spacing w:val="1"/>
        </w:rPr>
        <w:t xml:space="preserve"> </w:t>
      </w:r>
      <w:r>
        <w:t>accountantsprotocol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uitgevoerd.</w:t>
      </w:r>
      <w:r>
        <w:rPr>
          <w:spacing w:val="-3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komen</w:t>
      </w:r>
      <w:r>
        <w:rPr>
          <w:spacing w:val="-3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plaats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andere</w:t>
      </w:r>
      <w:r>
        <w:rPr>
          <w:spacing w:val="-3"/>
        </w:rPr>
        <w:t xml:space="preserve"> </w:t>
      </w:r>
      <w:r>
        <w:t>controles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wel</w:t>
      </w:r>
      <w:r>
        <w:rPr>
          <w:spacing w:val="-53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uitgevoerd</w:t>
      </w:r>
      <w:r>
        <w:rPr>
          <w:spacing w:val="-1"/>
        </w:rPr>
        <w:t xml:space="preserve"> </w:t>
      </w:r>
      <w:r>
        <w:t>door de</w:t>
      </w:r>
      <w:r>
        <w:rPr>
          <w:spacing w:val="1"/>
        </w:rPr>
        <w:t xml:space="preserve"> </w:t>
      </w:r>
      <w:r>
        <w:t>Algemene</w:t>
      </w:r>
      <w:r>
        <w:rPr>
          <w:spacing w:val="4"/>
        </w:rPr>
        <w:t xml:space="preserve"> </w:t>
      </w:r>
      <w:r>
        <w:t>Rekenkamer.</w:t>
      </w:r>
    </w:p>
    <w:p w14:paraId="1C514C54" w14:textId="77777777" w:rsidR="009A3C1E" w:rsidRDefault="009A3C1E" w:rsidP="009A3C1E">
      <w:pPr>
        <w:pStyle w:val="Plattetekst"/>
        <w:spacing w:before="10"/>
      </w:pPr>
    </w:p>
    <w:p w14:paraId="75E9E8FC" w14:textId="77777777" w:rsidR="009A3C1E" w:rsidRDefault="009A3C1E" w:rsidP="009A3C1E">
      <w:pPr>
        <w:pStyle w:val="Plattetekst"/>
        <w:ind w:left="216" w:right="228"/>
      </w:pPr>
      <w:r>
        <w:t>De accountant belast met het onderzoek en verantwoordelijk voor het verstrekken van het</w:t>
      </w:r>
      <w:r>
        <w:rPr>
          <w:spacing w:val="1"/>
        </w:rPr>
        <w:t xml:space="preserve"> </w:t>
      </w:r>
      <w:r>
        <w:t>accountantsproduct</w:t>
      </w:r>
      <w:r>
        <w:rPr>
          <w:spacing w:val="-4"/>
        </w:rPr>
        <w:t xml:space="preserve"> </w:t>
      </w:r>
      <w:r>
        <w:t>bij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aanvraag</w:t>
      </w:r>
      <w:r>
        <w:rPr>
          <w:spacing w:val="-3"/>
        </w:rPr>
        <w:t xml:space="preserve"> </w:t>
      </w:r>
      <w:r>
        <w:t>tot subsidieverlening</w:t>
      </w:r>
      <w:r>
        <w:rPr>
          <w:spacing w:val="-2"/>
        </w:rPr>
        <w:t xml:space="preserve"> </w:t>
      </w:r>
      <w:r>
        <w:t>stemt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mee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onderzoeksdossiers</w:t>
      </w:r>
      <w:r>
        <w:rPr>
          <w:spacing w:val="-5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behoeve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bovengenoemde</w:t>
      </w:r>
      <w:r>
        <w:rPr>
          <w:spacing w:val="-3"/>
        </w:rPr>
        <w:t xml:space="preserve"> </w:t>
      </w:r>
      <w:r>
        <w:t>reviews</w:t>
      </w:r>
      <w:r>
        <w:rPr>
          <w:spacing w:val="3"/>
        </w:rPr>
        <w:t xml:space="preserve"> </w:t>
      </w:r>
      <w:r>
        <w:t>integraal</w:t>
      </w:r>
      <w:r>
        <w:rPr>
          <w:spacing w:val="-2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reviewers ter</w:t>
      </w:r>
      <w:r>
        <w:rPr>
          <w:spacing w:val="-2"/>
        </w:rPr>
        <w:t xml:space="preserve"> </w:t>
      </w:r>
      <w:r>
        <w:t>inzage</w:t>
      </w:r>
      <w:r>
        <w:rPr>
          <w:spacing w:val="-2"/>
        </w:rPr>
        <w:t xml:space="preserve"> </w:t>
      </w:r>
      <w:r>
        <w:t>worden</w:t>
      </w:r>
      <w:r>
        <w:rPr>
          <w:spacing w:val="-1"/>
        </w:rPr>
        <w:t xml:space="preserve"> </w:t>
      </w:r>
      <w:r>
        <w:t>gegeven.</w:t>
      </w:r>
    </w:p>
    <w:p w14:paraId="299C0DC6" w14:textId="51BBD0D3" w:rsidR="009A3C1E" w:rsidRDefault="009A3C1E" w:rsidP="009A3C1E">
      <w:pPr>
        <w:pStyle w:val="Plattetekst"/>
        <w:ind w:left="216" w:right="228"/>
      </w:pPr>
      <w:r>
        <w:t>Voorts</w:t>
      </w:r>
      <w:r>
        <w:rPr>
          <w:spacing w:val="-3"/>
        </w:rPr>
        <w:t xml:space="preserve"> </w:t>
      </w:r>
      <w:r>
        <w:t>zal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accountant,</w:t>
      </w:r>
      <w:r>
        <w:rPr>
          <w:spacing w:val="-1"/>
        </w:rPr>
        <w:t xml:space="preserve"> </w:t>
      </w:r>
      <w:r>
        <w:t>schriftelijk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wel</w:t>
      </w:r>
      <w:r>
        <w:rPr>
          <w:spacing w:val="-5"/>
        </w:rPr>
        <w:t xml:space="preserve"> </w:t>
      </w:r>
      <w:r>
        <w:t>mondeling,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gevraagde</w:t>
      </w:r>
      <w:r>
        <w:rPr>
          <w:spacing w:val="-1"/>
        </w:rPr>
        <w:t xml:space="preserve"> </w:t>
      </w:r>
      <w:r>
        <w:t>gegevens</w:t>
      </w:r>
      <w:r>
        <w:rPr>
          <w:spacing w:val="-2"/>
        </w:rPr>
        <w:t xml:space="preserve"> </w:t>
      </w:r>
      <w:r>
        <w:t>verstrekken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het kader van voornoemde reviews worden opgevraagd. In dit kader wordt verwezen naar de</w:t>
      </w:r>
      <w:r>
        <w:rPr>
          <w:spacing w:val="1"/>
        </w:rPr>
        <w:t xml:space="preserve"> </w:t>
      </w:r>
      <w:r>
        <w:t>bepalingen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hyperlink r:id="rId7" w:anchor="Hoofdstuk6">
        <w:r>
          <w:rPr>
            <w:color w:val="0000FF"/>
            <w:u w:val="single" w:color="0000FF"/>
          </w:rPr>
          <w:t>hoofdstuk 6, paragraaf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van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Comptabiliteitswet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2016</w:t>
        </w:r>
        <w:r>
          <w:t>.</w:t>
        </w:r>
      </w:hyperlink>
      <w:r w:rsidR="001106AA">
        <w:br/>
      </w:r>
    </w:p>
    <w:p w14:paraId="5BB97169" w14:textId="77777777" w:rsidR="009A3C1E" w:rsidRDefault="009A3C1E" w:rsidP="009A3C1E">
      <w:pPr>
        <w:pStyle w:val="Lijstalinea"/>
        <w:numPr>
          <w:ilvl w:val="0"/>
          <w:numId w:val="19"/>
        </w:numPr>
        <w:tabs>
          <w:tab w:val="left" w:pos="438"/>
        </w:tabs>
        <w:spacing w:before="82"/>
        <w:ind w:hanging="222"/>
        <w:rPr>
          <w:b/>
          <w:sz w:val="20"/>
        </w:rPr>
      </w:pPr>
      <w:r>
        <w:rPr>
          <w:b/>
          <w:sz w:val="20"/>
        </w:rPr>
        <w:t>Uitwerking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limitatieve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toetsingspunten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voor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accountant</w:t>
      </w:r>
    </w:p>
    <w:p w14:paraId="7440BF9A" w14:textId="77777777" w:rsidR="009A3C1E" w:rsidRDefault="009A3C1E" w:rsidP="009A3C1E">
      <w:pPr>
        <w:pStyle w:val="Plattetekst"/>
        <w:spacing w:before="179" w:line="259" w:lineRule="auto"/>
        <w:ind w:left="216" w:right="816"/>
      </w:pPr>
      <w:r>
        <w:t>Hieronder volgt een limitatieve opsomming van de door de accountant uit te voeren</w:t>
      </w:r>
      <w:r>
        <w:rPr>
          <w:spacing w:val="1"/>
        </w:rPr>
        <w:t xml:space="preserve"> </w:t>
      </w:r>
      <w:r>
        <w:t>controlewerkzaamheden op grond van de Tijdelijke regeling aanvullende subsidie evenementen</w:t>
      </w:r>
      <w:r>
        <w:rPr>
          <w:spacing w:val="-53"/>
        </w:rPr>
        <w:t xml:space="preserve"> </w:t>
      </w:r>
      <w:r>
        <w:t>COVID-19.</w:t>
      </w:r>
    </w:p>
    <w:p w14:paraId="73037DD0" w14:textId="77777777" w:rsidR="009A3C1E" w:rsidRDefault="009A3C1E" w:rsidP="009A3C1E">
      <w:pPr>
        <w:pStyle w:val="Plattetekst"/>
        <w:spacing w:before="160" w:line="261" w:lineRule="auto"/>
        <w:ind w:left="216" w:right="735"/>
      </w:pPr>
      <w:r>
        <w:t>De accountant is zelf verantwoordelijk voor het feitelijk invullen van deze werkzaamheden en het</w:t>
      </w:r>
      <w:r>
        <w:rPr>
          <w:spacing w:val="-53"/>
        </w:rPr>
        <w:t xml:space="preserve"> </w:t>
      </w:r>
      <w:r>
        <w:t>hierbij</w:t>
      </w:r>
      <w:r>
        <w:rPr>
          <w:spacing w:val="-1"/>
        </w:rPr>
        <w:t xml:space="preserve"> </w:t>
      </w:r>
      <w:r>
        <w:t>verkrijgen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voldoende en</w:t>
      </w:r>
      <w:r>
        <w:rPr>
          <w:spacing w:val="-1"/>
        </w:rPr>
        <w:t xml:space="preserve"> </w:t>
      </w:r>
      <w:r>
        <w:t>geschikte controle-informatie</w:t>
      </w:r>
      <w:r>
        <w:rPr>
          <w:spacing w:val="-2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zijn oordeelsvorming.</w:t>
      </w:r>
    </w:p>
    <w:p w14:paraId="67FE92F7" w14:textId="77777777" w:rsidR="009A3C1E" w:rsidRDefault="009A3C1E" w:rsidP="009A3C1E">
      <w:pPr>
        <w:pStyle w:val="Plattetekst"/>
      </w:pPr>
    </w:p>
    <w:p w14:paraId="2C58F80E" w14:textId="77777777" w:rsidR="009A3C1E" w:rsidRDefault="009A3C1E" w:rsidP="009A3C1E">
      <w:pPr>
        <w:pStyle w:val="Platteteks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33706B3" wp14:editId="1108C358">
                <wp:simplePos x="0" y="0"/>
                <wp:positionH relativeFrom="page">
                  <wp:posOffset>828040</wp:posOffset>
                </wp:positionH>
                <wp:positionV relativeFrom="paragraph">
                  <wp:posOffset>114935</wp:posOffset>
                </wp:positionV>
                <wp:extent cx="5905500" cy="18923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9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CF1F00" w14:textId="77777777" w:rsidR="009A3C1E" w:rsidRDefault="009A3C1E" w:rsidP="009A3C1E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Annulering als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gevolg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evenementenverbod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706B3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65.2pt;margin-top:9.05pt;width:465pt;height:14.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" filled="f" strokeweight=".48pt">
                <v:textbox inset="0,0,0,0">
                  <w:txbxContent>
                    <w:p w14:paraId="4CCF1F00" w14:textId="77777777" w:rsidR="009A3C1E" w:rsidRDefault="009A3C1E" w:rsidP="009A3C1E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Annulering als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gevolg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evenementenverbod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310142" w14:textId="77777777" w:rsidR="009A3C1E" w:rsidRDefault="009A3C1E" w:rsidP="009A3C1E">
      <w:pPr>
        <w:pStyle w:val="Plattetekst"/>
        <w:spacing w:before="1"/>
        <w:rPr>
          <w:sz w:val="6"/>
        </w:rPr>
      </w:pPr>
    </w:p>
    <w:p w14:paraId="2F0A2874" w14:textId="77777777" w:rsidR="009A3C1E" w:rsidRDefault="009A3C1E" w:rsidP="009A3C1E">
      <w:pPr>
        <w:spacing w:before="93"/>
        <w:ind w:left="216"/>
        <w:rPr>
          <w:b/>
          <w:sz w:val="20"/>
        </w:rPr>
      </w:pPr>
      <w:r>
        <w:rPr>
          <w:b/>
          <w:sz w:val="20"/>
        </w:rPr>
        <w:t>I.1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(artikel 3,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1)</w:t>
      </w:r>
    </w:p>
    <w:p w14:paraId="33BEBE23" w14:textId="77777777" w:rsidR="009A3C1E" w:rsidRDefault="009A3C1E" w:rsidP="009A3C1E">
      <w:pPr>
        <w:spacing w:before="178" w:line="259" w:lineRule="auto"/>
        <w:ind w:left="216" w:right="1261"/>
        <w:rPr>
          <w:b/>
          <w:sz w:val="20"/>
        </w:rPr>
      </w:pPr>
      <w:r>
        <w:rPr>
          <w:b/>
          <w:sz w:val="20"/>
        </w:rPr>
        <w:t>De accountant controleert of het evenement is geannuleerd als gevolg van een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evenementenverbod voor zover dat evenement in Nederland of de BES-eilanden zou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plaatsvinden.</w:t>
      </w:r>
    </w:p>
    <w:p w14:paraId="531D787A" w14:textId="77777777" w:rsidR="009A3C1E" w:rsidRDefault="009A3C1E" w:rsidP="009A3C1E">
      <w:pPr>
        <w:pStyle w:val="Plattetekst"/>
        <w:spacing w:before="6"/>
        <w:rPr>
          <w:b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183AB0EE" wp14:editId="1EA26983">
                <wp:simplePos x="0" y="0"/>
                <wp:positionH relativeFrom="page">
                  <wp:posOffset>828040</wp:posOffset>
                </wp:positionH>
                <wp:positionV relativeFrom="paragraph">
                  <wp:posOffset>219710</wp:posOffset>
                </wp:positionV>
                <wp:extent cx="5905500" cy="19050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0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E8FAC0" w14:textId="77777777" w:rsidR="009A3C1E" w:rsidRDefault="009A3C1E" w:rsidP="009A3C1E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Exploitatie-overzicht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(artikel 10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letter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B0EE" id="docshape5" o:spid="_x0000_s1027" type="#_x0000_t202" style="position:absolute;margin-left:65.2pt;margin-top:17.3pt;width:465pt;height: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" filled="f" strokeweight=".48pt">
                <v:textbox inset="0,0,0,0">
                  <w:txbxContent>
                    <w:p w14:paraId="32E8FAC0" w14:textId="77777777" w:rsidR="009A3C1E" w:rsidRDefault="009A3C1E" w:rsidP="009A3C1E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Exploitatie-overzicht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(artikel 10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letter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A3B7B0" w14:textId="77777777" w:rsidR="009A3C1E" w:rsidRDefault="009A3C1E" w:rsidP="009A3C1E">
      <w:pPr>
        <w:pStyle w:val="Plattetekst"/>
        <w:spacing w:before="1"/>
        <w:rPr>
          <w:b/>
          <w:sz w:val="6"/>
        </w:rPr>
      </w:pPr>
    </w:p>
    <w:p w14:paraId="1FCAACD6" w14:textId="77777777" w:rsidR="009A3C1E" w:rsidRDefault="009A3C1E" w:rsidP="009A3C1E">
      <w:pPr>
        <w:spacing w:before="93" w:line="259" w:lineRule="auto"/>
        <w:ind w:left="216" w:right="438"/>
        <w:rPr>
          <w:b/>
          <w:sz w:val="20"/>
        </w:rPr>
      </w:pPr>
      <w:r>
        <w:rPr>
          <w:b/>
          <w:sz w:val="20"/>
        </w:rPr>
        <w:t>De accountant stelt vast dat het in de aanvraag tot subsidieverlening opgenomen exploitatie-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overzicht en indien een eerdere editie van het evenement heeft plaatsgevonden, het in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aanvraag tot subsidieverlening opgenomen exploitatieoverzicht van deze eerdere editie,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aansluit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financiële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administratie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aanvrager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samenwerkingsverband.</w:t>
      </w:r>
    </w:p>
    <w:p w14:paraId="3D5555AD" w14:textId="77777777" w:rsidR="009A3C1E" w:rsidRDefault="009A3C1E" w:rsidP="009A3C1E">
      <w:pPr>
        <w:pStyle w:val="Plattetekst"/>
        <w:spacing w:before="158" w:line="256" w:lineRule="auto"/>
        <w:ind w:left="216" w:right="402"/>
      </w:pPr>
      <w:r>
        <w:rPr>
          <w:b/>
        </w:rPr>
        <w:t>H</w:t>
      </w:r>
      <w:r>
        <w:t>et exploitatieoverzicht wordt opgesteld op basis van werkelijke kosten en opbrengsten (artikel 6, lid</w:t>
      </w:r>
      <w:r>
        <w:rPr>
          <w:spacing w:val="-53"/>
        </w:rPr>
        <w:t xml:space="preserve"> </w:t>
      </w:r>
      <w:r>
        <w:t>4).</w:t>
      </w:r>
    </w:p>
    <w:p w14:paraId="0DC48FB7" w14:textId="77777777" w:rsidR="009A3C1E" w:rsidRDefault="009A3C1E" w:rsidP="009A3C1E">
      <w:pPr>
        <w:pStyle w:val="Plattetekst"/>
        <w:spacing w:before="163" w:line="259" w:lineRule="auto"/>
        <w:ind w:left="216" w:right="213"/>
      </w:pPr>
      <w:r>
        <w:t>Indien meerdere organisatoren tezamen verantwoordelijk zijn voor het organiseren van het evenement</w:t>
      </w:r>
      <w:r>
        <w:rPr>
          <w:spacing w:val="-53"/>
        </w:rPr>
        <w:t xml:space="preserve"> </w:t>
      </w:r>
      <w:r>
        <w:t>en het financiële risico daarvan gezamenlijk dragen, zijn de kosten alleen subsidiabel als de</w:t>
      </w:r>
      <w:r>
        <w:rPr>
          <w:spacing w:val="1"/>
        </w:rPr>
        <w:t xml:space="preserve"> </w:t>
      </w:r>
      <w:r>
        <w:t>organisatoren</w:t>
      </w:r>
      <w:r>
        <w:rPr>
          <w:spacing w:val="-2"/>
        </w:rPr>
        <w:t xml:space="preserve"> </w:t>
      </w:r>
      <w:r>
        <w:t>van het</w:t>
      </w:r>
      <w:r>
        <w:rPr>
          <w:spacing w:val="1"/>
        </w:rPr>
        <w:t xml:space="preserve"> </w:t>
      </w:r>
      <w:r>
        <w:t>evenement</w:t>
      </w:r>
      <w:r>
        <w:rPr>
          <w:spacing w:val="-2"/>
        </w:rPr>
        <w:t xml:space="preserve"> </w:t>
      </w:r>
      <w:r>
        <w:t>samenwerken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samenwerkingsverband.</w:t>
      </w:r>
    </w:p>
    <w:p w14:paraId="48CA05FE" w14:textId="77777777" w:rsidR="009A3C1E" w:rsidRDefault="009A3C1E" w:rsidP="009A3C1E">
      <w:pPr>
        <w:pStyle w:val="Platteteks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B69244" wp14:editId="12162614">
                <wp:simplePos x="0" y="0"/>
                <wp:positionH relativeFrom="page">
                  <wp:posOffset>828040</wp:posOffset>
                </wp:positionH>
                <wp:positionV relativeFrom="paragraph">
                  <wp:posOffset>106680</wp:posOffset>
                </wp:positionV>
                <wp:extent cx="5905500" cy="189230"/>
                <wp:effectExtent l="0" t="0" r="0" b="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9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13E2E" w14:textId="77777777" w:rsidR="009A3C1E" w:rsidRDefault="009A3C1E" w:rsidP="009A3C1E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III.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Subsidiabele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kosten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(artikel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69244" id="docshape6" o:spid="_x0000_s1028" type="#_x0000_t202" style="position:absolute;margin-left:65.2pt;margin-top:8.4pt;width:465pt;height:14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" filled="f" strokeweight=".48pt">
                <v:textbox inset="0,0,0,0">
                  <w:txbxContent>
                    <w:p w14:paraId="23B13E2E" w14:textId="77777777" w:rsidR="009A3C1E" w:rsidRDefault="009A3C1E" w:rsidP="009A3C1E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III.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Subsidiabele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kosten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(artikel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54C90E" w14:textId="77777777" w:rsidR="009A3C1E" w:rsidRDefault="009A3C1E" w:rsidP="009A3C1E">
      <w:pPr>
        <w:pStyle w:val="Plattetekst"/>
      </w:pPr>
    </w:p>
    <w:p w14:paraId="14B1C128" w14:textId="77777777" w:rsidR="009A3C1E" w:rsidRDefault="009A3C1E" w:rsidP="009A3C1E">
      <w:pPr>
        <w:pStyle w:val="Plattetekst"/>
        <w:spacing w:before="6"/>
        <w:rPr>
          <w:sz w:val="21"/>
        </w:rPr>
      </w:pPr>
    </w:p>
    <w:p w14:paraId="024BCF50" w14:textId="77777777" w:rsidR="009A3C1E" w:rsidRDefault="009A3C1E" w:rsidP="009A3C1E">
      <w:pPr>
        <w:pStyle w:val="Lijstalinea"/>
        <w:numPr>
          <w:ilvl w:val="1"/>
          <w:numId w:val="17"/>
        </w:numPr>
        <w:tabs>
          <w:tab w:val="left" w:pos="603"/>
        </w:tabs>
        <w:spacing w:before="93"/>
        <w:rPr>
          <w:b/>
          <w:sz w:val="20"/>
        </w:rPr>
      </w:pPr>
      <w:r>
        <w:rPr>
          <w:b/>
          <w:sz w:val="20"/>
        </w:rPr>
        <w:t>(artikel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 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8;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toelichting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1.8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subsidiabele kosten)</w:t>
      </w:r>
    </w:p>
    <w:p w14:paraId="315CD0E2" w14:textId="77777777" w:rsidR="009A3C1E" w:rsidRDefault="009A3C1E" w:rsidP="009A3C1E">
      <w:pPr>
        <w:spacing w:before="178" w:line="259" w:lineRule="auto"/>
        <w:ind w:left="216" w:right="305"/>
        <w:rPr>
          <w:b/>
          <w:sz w:val="20"/>
        </w:rPr>
      </w:pPr>
      <w:r>
        <w:rPr>
          <w:b/>
          <w:sz w:val="20"/>
        </w:rPr>
        <w:t>De accountant controleert of de in het exploitatieoverzicht opgenomen subsidiabele kosten de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projectkosten betreffen die toe te rekenen zijn aan het organiseren van het evenement,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waarvan de geplande startdatum in de periode van 10 juli 2021 tot en met 31 december 2021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lag,</w:t>
      </w:r>
    </w:p>
    <w:p w14:paraId="50C63702" w14:textId="77777777" w:rsidR="009A3C1E" w:rsidRDefault="009A3C1E" w:rsidP="009A3C1E">
      <w:pPr>
        <w:pStyle w:val="Plattetekst"/>
        <w:spacing w:before="161"/>
        <w:ind w:left="216"/>
      </w:pPr>
      <w:r>
        <w:t>Tot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subsidiabele</w:t>
      </w:r>
      <w:r>
        <w:rPr>
          <w:spacing w:val="-3"/>
        </w:rPr>
        <w:t xml:space="preserve"> </w:t>
      </w:r>
      <w:r>
        <w:t>kosten</w:t>
      </w:r>
      <w:r>
        <w:rPr>
          <w:spacing w:val="1"/>
        </w:rPr>
        <w:t xml:space="preserve"> </w:t>
      </w:r>
      <w:r>
        <w:t>behoren</w:t>
      </w:r>
      <w:r>
        <w:rPr>
          <w:spacing w:val="-3"/>
        </w:rPr>
        <w:t xml:space="preserve"> </w:t>
      </w:r>
      <w:r>
        <w:t>niet:</w:t>
      </w:r>
    </w:p>
    <w:p w14:paraId="5F392E74" w14:textId="77777777" w:rsidR="009A3C1E" w:rsidRDefault="009A3C1E" w:rsidP="009A3C1E">
      <w:pPr>
        <w:pStyle w:val="Lijstalinea"/>
        <w:numPr>
          <w:ilvl w:val="2"/>
          <w:numId w:val="17"/>
        </w:numPr>
        <w:tabs>
          <w:tab w:val="left" w:pos="937"/>
        </w:tabs>
        <w:spacing w:before="178"/>
        <w:ind w:hanging="361"/>
        <w:rPr>
          <w:sz w:val="20"/>
        </w:rPr>
      </w:pPr>
      <w:r>
        <w:rPr>
          <w:b/>
          <w:sz w:val="20"/>
        </w:rPr>
        <w:t>Aanschaf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activa</w:t>
      </w:r>
      <w:r>
        <w:rPr>
          <w:sz w:val="20"/>
        </w:rPr>
        <w:t>;</w:t>
      </w:r>
    </w:p>
    <w:p w14:paraId="2FB7F31B" w14:textId="77777777" w:rsidR="009A3C1E" w:rsidRDefault="009A3C1E" w:rsidP="009A3C1E">
      <w:pPr>
        <w:pStyle w:val="Lijstalinea"/>
        <w:numPr>
          <w:ilvl w:val="2"/>
          <w:numId w:val="17"/>
        </w:numPr>
        <w:tabs>
          <w:tab w:val="left" w:pos="937"/>
        </w:tabs>
        <w:spacing w:before="17" w:line="261" w:lineRule="auto"/>
        <w:ind w:right="1091"/>
        <w:rPr>
          <w:sz w:val="20"/>
        </w:rPr>
      </w:pPr>
      <w:r>
        <w:rPr>
          <w:b/>
          <w:sz w:val="20"/>
        </w:rPr>
        <w:t xml:space="preserve">Kosten </w:t>
      </w:r>
      <w:r>
        <w:rPr>
          <w:sz w:val="20"/>
        </w:rPr>
        <w:t>waarvoor uitkeringen zijn ontvangen uit Derde, Vierde of Vijfde tijdelijke</w:t>
      </w:r>
      <w:r>
        <w:rPr>
          <w:spacing w:val="1"/>
          <w:sz w:val="20"/>
        </w:rPr>
        <w:t xml:space="preserve"> </w:t>
      </w:r>
      <w:r>
        <w:rPr>
          <w:sz w:val="20"/>
        </w:rPr>
        <w:t>noodmaatregel</w:t>
      </w:r>
      <w:r>
        <w:rPr>
          <w:spacing w:val="-4"/>
          <w:sz w:val="20"/>
        </w:rPr>
        <w:t xml:space="preserve"> </w:t>
      </w:r>
      <w:r>
        <w:rPr>
          <w:sz w:val="20"/>
        </w:rPr>
        <w:t>overbrugging</w:t>
      </w:r>
      <w:r>
        <w:rPr>
          <w:spacing w:val="-2"/>
          <w:sz w:val="20"/>
        </w:rPr>
        <w:t xml:space="preserve"> </w:t>
      </w:r>
      <w:r>
        <w:rPr>
          <w:sz w:val="20"/>
        </w:rPr>
        <w:t>voor</w:t>
      </w:r>
      <w:r>
        <w:rPr>
          <w:spacing w:val="-2"/>
          <w:sz w:val="20"/>
        </w:rPr>
        <w:t xml:space="preserve"> </w:t>
      </w:r>
      <w:r>
        <w:rPr>
          <w:sz w:val="20"/>
        </w:rPr>
        <w:t>behoud</w:t>
      </w:r>
      <w:r>
        <w:rPr>
          <w:spacing w:val="-2"/>
          <w:sz w:val="20"/>
        </w:rPr>
        <w:t xml:space="preserve"> </w:t>
      </w:r>
      <w:r>
        <w:rPr>
          <w:sz w:val="20"/>
        </w:rPr>
        <w:t>van werkgelegenheid</w:t>
      </w:r>
      <w:r>
        <w:rPr>
          <w:spacing w:val="2"/>
          <w:sz w:val="20"/>
        </w:rPr>
        <w:t xml:space="preserve"> </w:t>
      </w:r>
      <w:r>
        <w:rPr>
          <w:sz w:val="20"/>
        </w:rPr>
        <w:t>(NOW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verder);</w:t>
      </w:r>
    </w:p>
    <w:p w14:paraId="3EF619EA" w14:textId="77777777" w:rsidR="009A3C1E" w:rsidRDefault="009A3C1E" w:rsidP="009A3C1E">
      <w:pPr>
        <w:pStyle w:val="Lijstalinea"/>
        <w:numPr>
          <w:ilvl w:val="2"/>
          <w:numId w:val="17"/>
        </w:numPr>
        <w:tabs>
          <w:tab w:val="left" w:pos="937"/>
        </w:tabs>
        <w:spacing w:line="226" w:lineRule="exact"/>
        <w:ind w:hanging="361"/>
        <w:rPr>
          <w:b/>
          <w:sz w:val="20"/>
        </w:rPr>
      </w:pPr>
      <w:r>
        <w:rPr>
          <w:b/>
          <w:sz w:val="20"/>
        </w:rPr>
        <w:t>Kosten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licentie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franchisenemer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evenement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mogen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organiseren</w:t>
      </w:r>
    </w:p>
    <w:p w14:paraId="024D0E50" w14:textId="77777777" w:rsidR="009A3C1E" w:rsidRDefault="009A3C1E" w:rsidP="009A3C1E">
      <w:pPr>
        <w:pStyle w:val="Plattetekst"/>
        <w:spacing w:before="17"/>
        <w:ind w:left="936"/>
      </w:pPr>
      <w:r>
        <w:t>(zoals</w:t>
      </w:r>
      <w:r>
        <w:rPr>
          <w:spacing w:val="-2"/>
        </w:rPr>
        <w:t xml:space="preserve"> </w:t>
      </w:r>
      <w:r>
        <w:t>bij</w:t>
      </w:r>
      <w:r>
        <w:rPr>
          <w:spacing w:val="-1"/>
        </w:rPr>
        <w:t xml:space="preserve"> </w:t>
      </w:r>
      <w:r>
        <w:t>sommige</w:t>
      </w:r>
      <w:r>
        <w:rPr>
          <w:spacing w:val="-3"/>
        </w:rPr>
        <w:t xml:space="preserve"> </w:t>
      </w:r>
      <w:r>
        <w:t>sportevenementen</w:t>
      </w:r>
      <w:r>
        <w:rPr>
          <w:spacing w:val="-1"/>
        </w:rPr>
        <w:t xml:space="preserve"> </w:t>
      </w:r>
      <w:r>
        <w:t>gebeurt);</w:t>
      </w:r>
    </w:p>
    <w:p w14:paraId="612AC08B" w14:textId="77777777" w:rsidR="009A3C1E" w:rsidRDefault="009A3C1E" w:rsidP="009A3C1E">
      <w:pPr>
        <w:pStyle w:val="Lijstalinea"/>
        <w:numPr>
          <w:ilvl w:val="2"/>
          <w:numId w:val="17"/>
        </w:numPr>
        <w:tabs>
          <w:tab w:val="left" w:pos="937"/>
        </w:tabs>
        <w:spacing w:before="20" w:line="256" w:lineRule="auto"/>
        <w:ind w:right="561"/>
        <w:rPr>
          <w:sz w:val="20"/>
        </w:rPr>
      </w:pPr>
      <w:r>
        <w:rPr>
          <w:sz w:val="20"/>
        </w:rPr>
        <w:t>Kosten</w:t>
      </w:r>
      <w:r>
        <w:rPr>
          <w:spacing w:val="-1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zijn</w:t>
      </w:r>
      <w:r>
        <w:rPr>
          <w:spacing w:val="-2"/>
          <w:sz w:val="20"/>
        </w:rPr>
        <w:t xml:space="preserve"> </w:t>
      </w:r>
      <w:r>
        <w:rPr>
          <w:sz w:val="20"/>
        </w:rPr>
        <w:t>toe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rekenen</w:t>
      </w:r>
      <w:r>
        <w:rPr>
          <w:spacing w:val="-3"/>
          <w:sz w:val="20"/>
        </w:rPr>
        <w:t xml:space="preserve"> </w:t>
      </w:r>
      <w:r>
        <w:rPr>
          <w:sz w:val="20"/>
        </w:rPr>
        <w:t>aan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gemaakt</w:t>
      </w:r>
      <w:r>
        <w:rPr>
          <w:spacing w:val="-2"/>
          <w:sz w:val="20"/>
        </w:rPr>
        <w:t xml:space="preserve"> </w:t>
      </w:r>
      <w:r>
        <w:rPr>
          <w:sz w:val="20"/>
        </w:rPr>
        <w:t>zijn</w:t>
      </w:r>
      <w:r>
        <w:rPr>
          <w:spacing w:val="-3"/>
          <w:sz w:val="20"/>
        </w:rPr>
        <w:t xml:space="preserve"> </w:t>
      </w:r>
      <w:r>
        <w:rPr>
          <w:sz w:val="20"/>
        </w:rPr>
        <w:t>voor</w:t>
      </w:r>
      <w:r>
        <w:rPr>
          <w:spacing w:val="-1"/>
          <w:sz w:val="20"/>
        </w:rPr>
        <w:t xml:space="preserve"> </w:t>
      </w:r>
      <w:r>
        <w:rPr>
          <w:sz w:val="20"/>
        </w:rPr>
        <w:t>geannuleerde</w:t>
      </w:r>
      <w:r>
        <w:rPr>
          <w:spacing w:val="-3"/>
          <w:sz w:val="20"/>
        </w:rPr>
        <w:t xml:space="preserve"> </w:t>
      </w:r>
      <w:r>
        <w:rPr>
          <w:sz w:val="20"/>
        </w:rPr>
        <w:t>evenementen</w:t>
      </w:r>
      <w:r>
        <w:rPr>
          <w:spacing w:val="-2"/>
          <w:sz w:val="20"/>
        </w:rPr>
        <w:t xml:space="preserve"> </w:t>
      </w:r>
      <w:r>
        <w:rPr>
          <w:sz w:val="20"/>
        </w:rPr>
        <w:t>buiten</w:t>
      </w:r>
      <w:r>
        <w:rPr>
          <w:spacing w:val="-53"/>
          <w:sz w:val="20"/>
        </w:rPr>
        <w:t xml:space="preserve"> </w:t>
      </w:r>
      <w:r>
        <w:rPr>
          <w:sz w:val="20"/>
        </w:rPr>
        <w:t>Nederland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BES-eilanden.</w:t>
      </w:r>
    </w:p>
    <w:p w14:paraId="40297827" w14:textId="77777777" w:rsidR="009A3C1E" w:rsidRDefault="009A3C1E" w:rsidP="009A3C1E">
      <w:pPr>
        <w:pStyle w:val="Plattetekst"/>
        <w:rPr>
          <w:sz w:val="22"/>
        </w:rPr>
      </w:pPr>
    </w:p>
    <w:p w14:paraId="11F350FA" w14:textId="41102EA3" w:rsidR="009A3C1E" w:rsidRDefault="009A3C1E" w:rsidP="009A3C1E">
      <w:pPr>
        <w:pStyle w:val="Plattetekst"/>
        <w:spacing w:before="160" w:line="259" w:lineRule="auto"/>
        <w:ind w:left="216" w:right="846"/>
      </w:pPr>
      <w:r>
        <w:t>Van de accountant wordt niet verwacht dat hij specifieke controlewerkzaamheden verricht met</w:t>
      </w:r>
      <w:r>
        <w:rPr>
          <w:spacing w:val="1"/>
        </w:rPr>
        <w:t xml:space="preserve"> </w:t>
      </w:r>
      <w:r>
        <w:t>betrekking tot het in de aanvraag tot subsidieverlening opgenomen exploitatieoverzicht van een</w:t>
      </w:r>
      <w:r>
        <w:rPr>
          <w:spacing w:val="-53"/>
        </w:rPr>
        <w:t xml:space="preserve"> </w:t>
      </w:r>
      <w:r>
        <w:t>eerdere editie van</w:t>
      </w:r>
      <w:r>
        <w:rPr>
          <w:spacing w:val="1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evenement.</w:t>
      </w:r>
      <w:r w:rsidR="001106AA">
        <w:br/>
      </w:r>
    </w:p>
    <w:p w14:paraId="5C8F9A46" w14:textId="77777777" w:rsidR="009A3C1E" w:rsidRDefault="009A3C1E" w:rsidP="009A3C1E">
      <w:pPr>
        <w:pStyle w:val="Lijstalinea"/>
        <w:numPr>
          <w:ilvl w:val="1"/>
          <w:numId w:val="17"/>
        </w:numPr>
        <w:tabs>
          <w:tab w:val="left" w:pos="603"/>
        </w:tabs>
        <w:spacing w:before="82"/>
        <w:rPr>
          <w:b/>
          <w:sz w:val="20"/>
        </w:rPr>
      </w:pPr>
      <w:r>
        <w:rPr>
          <w:b/>
          <w:sz w:val="20"/>
        </w:rPr>
        <w:t>(artikel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lid 3)</w:t>
      </w:r>
    </w:p>
    <w:p w14:paraId="0C1E6080" w14:textId="77777777" w:rsidR="009A3C1E" w:rsidRDefault="009A3C1E" w:rsidP="009A3C1E">
      <w:pPr>
        <w:spacing w:before="179" w:line="259" w:lineRule="auto"/>
        <w:ind w:left="216" w:right="534"/>
        <w:jc w:val="both"/>
        <w:rPr>
          <w:b/>
          <w:sz w:val="20"/>
        </w:rPr>
      </w:pPr>
      <w:r>
        <w:rPr>
          <w:b/>
          <w:sz w:val="20"/>
        </w:rPr>
        <w:t>De accountant stelt vast dat de in het exploitatieoverzicht verantwoorde projectkosten na 20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 xml:space="preserve">januari 2021 </w:t>
      </w:r>
      <w:r>
        <w:rPr>
          <w:b/>
          <w:sz w:val="20"/>
          <w:u w:val="single"/>
        </w:rPr>
        <w:t>zijn gemaakt</w:t>
      </w:r>
      <w:r>
        <w:rPr>
          <w:b/>
          <w:sz w:val="20"/>
        </w:rPr>
        <w:t xml:space="preserve"> volgens de interne administratie en bewijsstukken als contracten,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facturen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opdrachtverstrekkingen.</w:t>
      </w:r>
    </w:p>
    <w:p w14:paraId="0468C5A7" w14:textId="77777777" w:rsidR="009A3C1E" w:rsidRDefault="009A3C1E" w:rsidP="009A3C1E">
      <w:pPr>
        <w:pStyle w:val="Lijstalinea"/>
        <w:numPr>
          <w:ilvl w:val="1"/>
          <w:numId w:val="17"/>
        </w:numPr>
        <w:tabs>
          <w:tab w:val="left" w:pos="603"/>
        </w:tabs>
        <w:spacing w:before="160"/>
        <w:rPr>
          <w:b/>
          <w:sz w:val="20"/>
        </w:rPr>
      </w:pPr>
      <w:r>
        <w:rPr>
          <w:b/>
          <w:sz w:val="20"/>
        </w:rPr>
        <w:t>(artikel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7)</w:t>
      </w:r>
    </w:p>
    <w:p w14:paraId="42733F28" w14:textId="77777777" w:rsidR="009A3C1E" w:rsidRDefault="009A3C1E" w:rsidP="009A3C1E">
      <w:pPr>
        <w:spacing w:before="178" w:line="259" w:lineRule="auto"/>
        <w:ind w:left="216" w:right="438"/>
        <w:rPr>
          <w:b/>
          <w:sz w:val="20"/>
        </w:rPr>
      </w:pPr>
      <w:r>
        <w:rPr>
          <w:b/>
          <w:sz w:val="20"/>
        </w:rPr>
        <w:t>De accountant stelt vast dat de in het exploitatieoverzicht verantwoorde kosten voor het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voeren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directie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behoeve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organisatie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zijn onderbouwd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met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bewijsstukken als contracten, facturen en opdrachtverstrekkingen en maximaal 5% van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totale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subsidiabele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kosten van het evenement bedragen.</w:t>
      </w:r>
    </w:p>
    <w:p w14:paraId="5A4AB0CE" w14:textId="77777777" w:rsidR="009A3C1E" w:rsidRDefault="009A3C1E" w:rsidP="009A3C1E">
      <w:pPr>
        <w:pStyle w:val="Lijstalinea"/>
        <w:numPr>
          <w:ilvl w:val="1"/>
          <w:numId w:val="17"/>
        </w:numPr>
        <w:tabs>
          <w:tab w:val="left" w:pos="603"/>
        </w:tabs>
        <w:spacing w:before="160"/>
        <w:rPr>
          <w:b/>
          <w:sz w:val="20"/>
        </w:rPr>
      </w:pPr>
      <w:r>
        <w:rPr>
          <w:b/>
          <w:sz w:val="20"/>
        </w:rPr>
        <w:lastRenderedPageBreak/>
        <w:t>(artikel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9)</w:t>
      </w:r>
    </w:p>
    <w:p w14:paraId="7E6DAF6A" w14:textId="77777777" w:rsidR="009A3C1E" w:rsidRDefault="009A3C1E" w:rsidP="009A3C1E">
      <w:pPr>
        <w:spacing w:before="178" w:line="256" w:lineRule="auto"/>
        <w:ind w:left="216" w:right="716"/>
        <w:rPr>
          <w:b/>
          <w:sz w:val="20"/>
        </w:rPr>
      </w:pPr>
      <w:r>
        <w:rPr>
          <w:b/>
          <w:sz w:val="20"/>
        </w:rPr>
        <w:t>De accountant controleert dat in het exploitatieoverzicht geen kosten zijn verantwoord die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  <w:u w:val="single"/>
        </w:rPr>
        <w:t>vergoed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worden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door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een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verzekeraar</w:t>
      </w:r>
      <w:r>
        <w:rPr>
          <w:b/>
          <w:sz w:val="20"/>
        </w:rPr>
        <w:t>.</w:t>
      </w:r>
    </w:p>
    <w:p w14:paraId="50EF7AE1" w14:textId="77777777" w:rsidR="009A3C1E" w:rsidRDefault="009A3C1E" w:rsidP="009A3C1E">
      <w:pPr>
        <w:pStyle w:val="Plattetekst"/>
        <w:spacing w:before="164" w:line="259" w:lineRule="auto"/>
        <w:ind w:left="216" w:right="228"/>
      </w:pPr>
      <w:r>
        <w:t>De</w:t>
      </w:r>
      <w:r>
        <w:rPr>
          <w:spacing w:val="-3"/>
        </w:rPr>
        <w:t xml:space="preserve"> </w:t>
      </w:r>
      <w:r>
        <w:t>accountant</w:t>
      </w:r>
      <w:r>
        <w:rPr>
          <w:spacing w:val="-1"/>
        </w:rPr>
        <w:t xml:space="preserve"> </w:t>
      </w:r>
      <w:r>
        <w:t>stelt</w:t>
      </w:r>
      <w:r>
        <w:rPr>
          <w:spacing w:val="-1"/>
        </w:rPr>
        <w:t xml:space="preserve"> </w:t>
      </w:r>
      <w:r>
        <w:t>vast</w:t>
      </w:r>
      <w:r>
        <w:rPr>
          <w:spacing w:val="-3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hieraan</w:t>
      </w:r>
      <w:r>
        <w:rPr>
          <w:spacing w:val="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onderbouwing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aanvrager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grondslag</w:t>
      </w:r>
      <w:r>
        <w:rPr>
          <w:spacing w:val="-1"/>
        </w:rPr>
        <w:t xml:space="preserve"> </w:t>
      </w:r>
      <w:r>
        <w:t>ligt,</w:t>
      </w:r>
      <w:r>
        <w:rPr>
          <w:spacing w:val="-3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deze</w:t>
      </w:r>
      <w:r>
        <w:rPr>
          <w:spacing w:val="-52"/>
        </w:rPr>
        <w:t xml:space="preserve"> </w:t>
      </w:r>
      <w:r>
        <w:t>onderbouwing aansluit op de (te) ontvangen verzekeringsuitkeringen volgens de door de aanvrager</w:t>
      </w:r>
      <w:r>
        <w:rPr>
          <w:spacing w:val="1"/>
        </w:rPr>
        <w:t xml:space="preserve"> </w:t>
      </w:r>
      <w:r>
        <w:t>beschikbaar gestelde documentatie en interne registratie/administratie. De accountant hoeft geen</w:t>
      </w:r>
      <w:r>
        <w:rPr>
          <w:spacing w:val="1"/>
        </w:rPr>
        <w:t xml:space="preserve"> </w:t>
      </w:r>
      <w:r>
        <w:t>inhoudelijk</w:t>
      </w:r>
      <w:r>
        <w:rPr>
          <w:spacing w:val="-1"/>
        </w:rPr>
        <w:t xml:space="preserve"> </w:t>
      </w:r>
      <w:r>
        <w:t>oordeel over</w:t>
      </w:r>
      <w:r>
        <w:rPr>
          <w:spacing w:val="-1"/>
        </w:rPr>
        <w:t xml:space="preserve"> </w:t>
      </w:r>
      <w:r>
        <w:t>de verzekeringsuitkering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geven.</w:t>
      </w:r>
    </w:p>
    <w:p w14:paraId="0E49EFDE" w14:textId="77777777" w:rsidR="009A3C1E" w:rsidRDefault="009A3C1E" w:rsidP="009A3C1E">
      <w:pPr>
        <w:pStyle w:val="Plattetekst"/>
      </w:pPr>
    </w:p>
    <w:p w14:paraId="4583E13A" w14:textId="77777777" w:rsidR="009A3C1E" w:rsidRDefault="009A3C1E" w:rsidP="009A3C1E">
      <w:pPr>
        <w:pStyle w:val="Platteteks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BF8BE7" wp14:editId="2D67176D">
                <wp:simplePos x="0" y="0"/>
                <wp:positionH relativeFrom="page">
                  <wp:posOffset>828040</wp:posOffset>
                </wp:positionH>
                <wp:positionV relativeFrom="paragraph">
                  <wp:posOffset>220345</wp:posOffset>
                </wp:positionV>
                <wp:extent cx="5905500" cy="18923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9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442B7D" w14:textId="77777777" w:rsidR="009A3C1E" w:rsidRDefault="009A3C1E" w:rsidP="009A3C1E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IV.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mindering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brengen van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opbrengsten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subsidiabele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kosten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8BE7" id="docshape7" o:spid="_x0000_s1029" type="#_x0000_t202" style="position:absolute;margin-left:65.2pt;margin-top:17.35pt;width:465pt;height:14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" filled="f" strokeweight=".48pt">
                <v:textbox inset="0,0,0,0">
                  <w:txbxContent>
                    <w:p w14:paraId="7F442B7D" w14:textId="77777777" w:rsidR="009A3C1E" w:rsidRDefault="009A3C1E" w:rsidP="009A3C1E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IV.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mindering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brengen van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opbrengsten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op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subsidiabele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kosten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45625" w14:textId="77777777" w:rsidR="009A3C1E" w:rsidRDefault="009A3C1E" w:rsidP="009A3C1E">
      <w:pPr>
        <w:pStyle w:val="Plattetekst"/>
        <w:spacing w:before="1"/>
        <w:rPr>
          <w:sz w:val="6"/>
        </w:rPr>
      </w:pPr>
    </w:p>
    <w:p w14:paraId="7749AEBE" w14:textId="77777777" w:rsidR="009A3C1E" w:rsidRDefault="009A3C1E" w:rsidP="009A3C1E">
      <w:pPr>
        <w:spacing w:before="93"/>
        <w:ind w:left="216"/>
        <w:rPr>
          <w:b/>
          <w:sz w:val="20"/>
        </w:rPr>
      </w:pPr>
      <w:r>
        <w:rPr>
          <w:b/>
          <w:sz w:val="20"/>
        </w:rPr>
        <w:t>IV.1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(artikel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lid 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toelichting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artikel)</w:t>
      </w:r>
    </w:p>
    <w:p w14:paraId="60C19F0A" w14:textId="77777777" w:rsidR="009A3C1E" w:rsidRDefault="009A3C1E" w:rsidP="009A3C1E">
      <w:pPr>
        <w:spacing w:before="178" w:line="259" w:lineRule="auto"/>
        <w:ind w:left="216" w:right="203"/>
        <w:rPr>
          <w:b/>
          <w:sz w:val="20"/>
        </w:rPr>
      </w:pPr>
      <w:r>
        <w:rPr>
          <w:b/>
          <w:sz w:val="20"/>
        </w:rPr>
        <w:t>De accountant controleert dat de ontvangen subsidies, sponsorgelden, opbrengsten uit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merchandise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overige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opbrengsten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verband houden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evenement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mindering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zijn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gebracht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subsidiabele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kosten 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aanvraag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tot subsidievaststelling.</w:t>
      </w:r>
    </w:p>
    <w:p w14:paraId="7EFF31BF" w14:textId="77777777" w:rsidR="009A3C1E" w:rsidRDefault="009A3C1E" w:rsidP="009A3C1E">
      <w:pPr>
        <w:pStyle w:val="Plattetekst"/>
        <w:rPr>
          <w:b/>
        </w:rPr>
      </w:pPr>
    </w:p>
    <w:p w14:paraId="1F247AE7" w14:textId="77777777" w:rsidR="009A3C1E" w:rsidRDefault="009A3C1E" w:rsidP="009A3C1E">
      <w:pPr>
        <w:pStyle w:val="Plattetekst"/>
        <w:spacing w:before="6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FA89D6" wp14:editId="3486BD65">
                <wp:simplePos x="0" y="0"/>
                <wp:positionH relativeFrom="page">
                  <wp:posOffset>828040</wp:posOffset>
                </wp:positionH>
                <wp:positionV relativeFrom="paragraph">
                  <wp:posOffset>219710</wp:posOffset>
                </wp:positionV>
                <wp:extent cx="5905500" cy="189230"/>
                <wp:effectExtent l="0" t="0" r="0" b="0"/>
                <wp:wrapTopAndBottom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9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EE1120" w14:textId="77777777" w:rsidR="009A3C1E" w:rsidRDefault="009A3C1E" w:rsidP="009A3C1E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Subsidiabele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kosten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bij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verplaatsing evenement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89D6" id="docshape8" o:spid="_x0000_s1030" type="#_x0000_t202" style="position:absolute;margin-left:65.2pt;margin-top:17.3pt;width:465pt;height:14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" filled="f" strokeweight=".48pt">
                <v:textbox inset="0,0,0,0">
                  <w:txbxContent>
                    <w:p w14:paraId="02EE1120" w14:textId="77777777" w:rsidR="009A3C1E" w:rsidRDefault="009A3C1E" w:rsidP="009A3C1E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Subsidiabele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kosten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bij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verplaatsing evenement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8BB5FA" w14:textId="77777777" w:rsidR="009A3C1E" w:rsidRDefault="009A3C1E" w:rsidP="009A3C1E">
      <w:pPr>
        <w:pStyle w:val="Plattetekst"/>
        <w:spacing w:before="1"/>
        <w:rPr>
          <w:b/>
          <w:sz w:val="6"/>
        </w:rPr>
      </w:pPr>
    </w:p>
    <w:p w14:paraId="6BD10B4A" w14:textId="77777777" w:rsidR="009A3C1E" w:rsidRDefault="009A3C1E" w:rsidP="009A3C1E">
      <w:pPr>
        <w:spacing w:before="93"/>
        <w:ind w:left="216"/>
        <w:rPr>
          <w:b/>
          <w:sz w:val="20"/>
        </w:rPr>
      </w:pPr>
      <w:r>
        <w:rPr>
          <w:b/>
          <w:sz w:val="20"/>
        </w:rPr>
        <w:t>V.1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(artikel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2)</w:t>
      </w:r>
    </w:p>
    <w:p w14:paraId="4DAAFD0F" w14:textId="77777777" w:rsidR="009A3C1E" w:rsidRDefault="009A3C1E" w:rsidP="009A3C1E">
      <w:pPr>
        <w:spacing w:before="178" w:line="259" w:lineRule="auto"/>
        <w:ind w:left="216" w:right="804"/>
        <w:rPr>
          <w:b/>
          <w:sz w:val="20"/>
        </w:rPr>
      </w:pPr>
      <w:r>
        <w:rPr>
          <w:b/>
          <w:sz w:val="20"/>
        </w:rPr>
        <w:t>De accountant stelt vast dat aan de volgende voorwaarden is voldaan indien kosten van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verplaatsing van het geannuleerde evenement naar een andere datum als gevolg van een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evenementenverbod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subsidiabel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zijn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verantwoord,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</w:p>
    <w:p w14:paraId="33BB06EF" w14:textId="77777777" w:rsidR="009A3C1E" w:rsidRDefault="009A3C1E" w:rsidP="009A3C1E">
      <w:pPr>
        <w:pStyle w:val="Lijstalinea"/>
        <w:numPr>
          <w:ilvl w:val="0"/>
          <w:numId w:val="16"/>
        </w:numPr>
        <w:tabs>
          <w:tab w:val="left" w:pos="576"/>
          <w:tab w:val="left" w:pos="577"/>
        </w:tabs>
        <w:spacing w:before="159" w:line="252" w:lineRule="auto"/>
        <w:ind w:right="334"/>
        <w:rPr>
          <w:b/>
          <w:sz w:val="20"/>
        </w:rPr>
      </w:pPr>
      <w:r>
        <w:rPr>
          <w:b/>
          <w:sz w:val="20"/>
        </w:rPr>
        <w:t>zowel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waarop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evenement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blijkens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subsidieaanvraag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plaatsvinden,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als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de datum waarnaar het evenement verplaatst wordt, valt tussen 10 juli 2021 en 31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december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2021;</w:t>
      </w:r>
    </w:p>
    <w:p w14:paraId="2905DA8A" w14:textId="77777777" w:rsidR="009A3C1E" w:rsidRDefault="009A3C1E" w:rsidP="009A3C1E">
      <w:pPr>
        <w:pStyle w:val="Lijstalinea"/>
        <w:numPr>
          <w:ilvl w:val="0"/>
          <w:numId w:val="16"/>
        </w:numPr>
        <w:tabs>
          <w:tab w:val="left" w:pos="577"/>
        </w:tabs>
        <w:spacing w:before="7" w:line="252" w:lineRule="auto"/>
        <w:ind w:right="387"/>
        <w:jc w:val="both"/>
        <w:rPr>
          <w:b/>
          <w:sz w:val="20"/>
        </w:rPr>
      </w:pPr>
      <w:r>
        <w:rPr>
          <w:b/>
          <w:sz w:val="20"/>
        </w:rPr>
        <w:t>de in de aanvraag tot vaststelling opgenomen kosten van verplaatsing van het evenement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zijn niet hoger dan de subsidiabele kosten bij annuleren van het evenement op het tijdstip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waarop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kennisgeving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verplaatsing 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gedaan;</w:t>
      </w:r>
    </w:p>
    <w:p w14:paraId="609DA032" w14:textId="77777777" w:rsidR="009A3C1E" w:rsidRDefault="009A3C1E" w:rsidP="009A3C1E">
      <w:pPr>
        <w:pStyle w:val="Lijstalinea"/>
        <w:numPr>
          <w:ilvl w:val="0"/>
          <w:numId w:val="16"/>
        </w:numPr>
        <w:tabs>
          <w:tab w:val="left" w:pos="576"/>
          <w:tab w:val="left" w:pos="577"/>
        </w:tabs>
        <w:spacing w:before="10" w:line="252" w:lineRule="auto"/>
        <w:ind w:right="516"/>
        <w:rPr>
          <w:b/>
          <w:sz w:val="20"/>
        </w:rPr>
      </w:pPr>
      <w:r>
        <w:rPr>
          <w:b/>
          <w:sz w:val="20"/>
        </w:rPr>
        <w:t>voor de datum waarnaar het evenement verplaatst wordt, is geen evenementenverbod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vastgesteld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aangekondigd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tijdstip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waarop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kennisgeving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 verplaatsing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wordt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gedaan.</w:t>
      </w:r>
    </w:p>
    <w:p w14:paraId="1A17839F" w14:textId="1CB661F7" w:rsidR="009A3C1E" w:rsidRDefault="009A3C1E" w:rsidP="009A3C1E">
      <w:pPr>
        <w:pStyle w:val="Plattetekst"/>
        <w:spacing w:before="168" w:line="259" w:lineRule="auto"/>
        <w:ind w:left="216" w:right="268"/>
      </w:pPr>
      <w:r>
        <w:t>De kosten van verplaatsing van een evenement binnen de periode tussen 10 juli en 31 december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eenmalig</w:t>
      </w:r>
      <w:r>
        <w:rPr>
          <w:spacing w:val="-2"/>
        </w:rPr>
        <w:t xml:space="preserve"> </w:t>
      </w:r>
      <w:r>
        <w:t>subsidiabel.</w:t>
      </w:r>
      <w:r>
        <w:rPr>
          <w:spacing w:val="-7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evenement</w:t>
      </w:r>
      <w:r>
        <w:rPr>
          <w:spacing w:val="-2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tweede</w:t>
      </w:r>
      <w:r>
        <w:rPr>
          <w:spacing w:val="-3"/>
        </w:rPr>
        <w:t xml:space="preserve"> </w:t>
      </w:r>
      <w:r>
        <w:t>keer</w:t>
      </w:r>
      <w:r>
        <w:rPr>
          <w:spacing w:val="-1"/>
        </w:rPr>
        <w:t xml:space="preserve"> </w:t>
      </w:r>
      <w:r>
        <w:t>werd</w:t>
      </w:r>
      <w:r>
        <w:rPr>
          <w:spacing w:val="-3"/>
        </w:rPr>
        <w:t xml:space="preserve"> </w:t>
      </w:r>
      <w:r>
        <w:t>verplaatst</w:t>
      </w:r>
      <w:r>
        <w:rPr>
          <w:spacing w:val="-2"/>
        </w:rPr>
        <w:t xml:space="preserve"> </w:t>
      </w:r>
      <w:r>
        <w:t>binnen</w:t>
      </w:r>
      <w:r>
        <w:rPr>
          <w:spacing w:val="-3"/>
        </w:rPr>
        <w:t xml:space="preserve"> </w:t>
      </w:r>
      <w:r>
        <w:t>deze</w:t>
      </w:r>
      <w:r>
        <w:rPr>
          <w:spacing w:val="-52"/>
        </w:rPr>
        <w:t xml:space="preserve"> </w:t>
      </w:r>
      <w:r>
        <w:t>periode,</w:t>
      </w:r>
      <w:r>
        <w:rPr>
          <w:spacing w:val="-2"/>
        </w:rPr>
        <w:t xml:space="preserve"> </w:t>
      </w:r>
      <w:r>
        <w:t>zijn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verplaatsingskosten</w:t>
      </w:r>
      <w:r>
        <w:rPr>
          <w:spacing w:val="-2"/>
        </w:rPr>
        <w:t xml:space="preserve"> </w:t>
      </w:r>
      <w:r>
        <w:t>niet</w:t>
      </w:r>
      <w:r>
        <w:rPr>
          <w:spacing w:val="1"/>
        </w:rPr>
        <w:t xml:space="preserve"> </w:t>
      </w:r>
      <w:r>
        <w:t>opnieuw</w:t>
      </w:r>
      <w:r>
        <w:rPr>
          <w:spacing w:val="-1"/>
        </w:rPr>
        <w:t xml:space="preserve"> </w:t>
      </w:r>
      <w:r>
        <w:t>subsidiabel.</w:t>
      </w:r>
      <w:r w:rsidR="001106AA">
        <w:br/>
      </w:r>
    </w:p>
    <w:p w14:paraId="783B9FB5" w14:textId="77777777" w:rsidR="009A3C1E" w:rsidRDefault="009A3C1E" w:rsidP="009A3C1E">
      <w:pPr>
        <w:pStyle w:val="Lijstalinea"/>
        <w:numPr>
          <w:ilvl w:val="0"/>
          <w:numId w:val="19"/>
        </w:numPr>
        <w:tabs>
          <w:tab w:val="left" w:pos="438"/>
        </w:tabs>
        <w:spacing w:before="82"/>
        <w:ind w:hanging="222"/>
        <w:rPr>
          <w:b/>
          <w:sz w:val="20"/>
        </w:rPr>
      </w:pPr>
      <w:r>
        <w:rPr>
          <w:b/>
          <w:sz w:val="20"/>
        </w:rPr>
        <w:t>Model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controleverklaring</w:t>
      </w:r>
    </w:p>
    <w:p w14:paraId="226AEB0D" w14:textId="77777777" w:rsidR="009A3C1E" w:rsidRDefault="009A3C1E" w:rsidP="009A3C1E">
      <w:pPr>
        <w:pStyle w:val="Plattetekst"/>
        <w:rPr>
          <w:b/>
          <w:sz w:val="22"/>
        </w:rPr>
      </w:pPr>
    </w:p>
    <w:p w14:paraId="7AC814C8" w14:textId="77777777" w:rsidR="009A3C1E" w:rsidRDefault="009A3C1E" w:rsidP="009A3C1E">
      <w:pPr>
        <w:pStyle w:val="Plattetekst"/>
        <w:spacing w:before="3"/>
        <w:rPr>
          <w:b/>
          <w:sz w:val="29"/>
        </w:rPr>
      </w:pPr>
    </w:p>
    <w:p w14:paraId="68D22C4C" w14:textId="77777777" w:rsidR="009A3C1E" w:rsidRDefault="009A3C1E" w:rsidP="009A3C1E">
      <w:pPr>
        <w:ind w:left="216"/>
        <w:rPr>
          <w:b/>
          <w:sz w:val="20"/>
        </w:rPr>
      </w:pPr>
      <w:r>
        <w:rPr>
          <w:b/>
          <w:sz w:val="20"/>
        </w:rPr>
        <w:t>CONTROLEVERKLARING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ONAFHANKELIJKE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ACCOUNTANT</w:t>
      </w:r>
    </w:p>
    <w:p w14:paraId="61FA5253" w14:textId="77777777" w:rsidR="009A3C1E" w:rsidRDefault="009A3C1E" w:rsidP="009A3C1E">
      <w:pPr>
        <w:pStyle w:val="Plattetekst"/>
        <w:rPr>
          <w:b/>
          <w:sz w:val="22"/>
        </w:rPr>
      </w:pPr>
    </w:p>
    <w:p w14:paraId="5B351783" w14:textId="77777777" w:rsidR="009A3C1E" w:rsidRDefault="009A3C1E" w:rsidP="009A3C1E">
      <w:pPr>
        <w:pStyle w:val="Plattetekst"/>
        <w:spacing w:before="11"/>
        <w:rPr>
          <w:b/>
          <w:sz w:val="28"/>
        </w:rPr>
      </w:pPr>
    </w:p>
    <w:p w14:paraId="1ED3E2DF" w14:textId="77777777" w:rsidR="009A3C1E" w:rsidRDefault="009A3C1E" w:rsidP="009A3C1E">
      <w:pPr>
        <w:pStyle w:val="Plattetekst"/>
        <w:ind w:left="216"/>
      </w:pPr>
      <w:r>
        <w:t>Aan:</w:t>
      </w:r>
      <w:r>
        <w:rPr>
          <w:spacing w:val="-3"/>
        </w:rPr>
        <w:t xml:space="preserve"> </w:t>
      </w:r>
      <w:r>
        <w:t>Opdrachtgever</w:t>
      </w:r>
      <w:r>
        <w:rPr>
          <w:spacing w:val="-4"/>
        </w:rPr>
        <w:t xml:space="preserve"> </w:t>
      </w:r>
      <w:r>
        <w:t>en/of</w:t>
      </w:r>
      <w:r>
        <w:rPr>
          <w:spacing w:val="-2"/>
        </w:rPr>
        <w:t xml:space="preserve"> </w:t>
      </w:r>
      <w:r>
        <w:t>toezichthoudend</w:t>
      </w:r>
      <w:r>
        <w:rPr>
          <w:spacing w:val="-4"/>
        </w:rPr>
        <w:t xml:space="preserve"> </w:t>
      </w:r>
      <w:r>
        <w:t>orgaan</w:t>
      </w:r>
    </w:p>
    <w:p w14:paraId="41B3362A" w14:textId="77777777" w:rsidR="009A3C1E" w:rsidRDefault="009A3C1E" w:rsidP="009A3C1E">
      <w:pPr>
        <w:spacing w:before="178"/>
        <w:ind w:left="216"/>
        <w:rPr>
          <w:b/>
          <w:sz w:val="20"/>
        </w:rPr>
      </w:pPr>
      <w:r>
        <w:rPr>
          <w:b/>
          <w:sz w:val="20"/>
        </w:rPr>
        <w:lastRenderedPageBreak/>
        <w:t>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oordeel</w:t>
      </w:r>
    </w:p>
    <w:p w14:paraId="1331C918" w14:textId="77777777" w:rsidR="009A3C1E" w:rsidRDefault="009A3C1E" w:rsidP="009A3C1E">
      <w:pPr>
        <w:pStyle w:val="Plattetekst"/>
        <w:spacing w:before="178" w:line="259" w:lineRule="auto"/>
        <w:ind w:left="216" w:right="256"/>
        <w:jc w:val="both"/>
      </w:pPr>
      <w:r>
        <w:t>Wij</w:t>
      </w:r>
      <w:r>
        <w:rPr>
          <w:spacing w:val="-2"/>
        </w:rPr>
        <w:t xml:space="preserve"> </w:t>
      </w:r>
      <w:r>
        <w:t>hebben</w:t>
      </w:r>
      <w:r>
        <w:rPr>
          <w:spacing w:val="-3"/>
        </w:rPr>
        <w:t xml:space="preserve"> </w:t>
      </w:r>
      <w:r>
        <w:t>bijgaand</w:t>
      </w:r>
      <w:r>
        <w:rPr>
          <w:spacing w:val="-7"/>
        </w:rPr>
        <w:t xml:space="preserve"> </w:t>
      </w:r>
      <w:r>
        <w:t>exploitatieoverzicht</w:t>
      </w:r>
      <w:r>
        <w:rPr>
          <w:spacing w:val="-1"/>
        </w:rPr>
        <w:t xml:space="preserve"> </w:t>
      </w:r>
      <w:r>
        <w:t>opgenomen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aanvraag</w:t>
      </w:r>
      <w:r>
        <w:rPr>
          <w:spacing w:val="-3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subsidieverlening in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kader</w:t>
      </w:r>
      <w:r>
        <w:rPr>
          <w:spacing w:val="-54"/>
        </w:rPr>
        <w:t xml:space="preserve"> </w:t>
      </w:r>
      <w:r>
        <w:t>van de Tijdelijke regeling aanvullende subsidie evenementen COVID-19 van .. (naam entiteit(en)) te ..</w:t>
      </w:r>
      <w:r>
        <w:rPr>
          <w:spacing w:val="-53"/>
        </w:rPr>
        <w:t xml:space="preserve"> </w:t>
      </w:r>
      <w:r>
        <w:t>((statutaire)</w:t>
      </w:r>
      <w:r>
        <w:rPr>
          <w:spacing w:val="-2"/>
        </w:rPr>
        <w:t xml:space="preserve"> </w:t>
      </w:r>
      <w:r>
        <w:t>vestigingsplaats) inzake</w:t>
      </w:r>
      <w:r>
        <w:rPr>
          <w:spacing w:val="3"/>
        </w:rPr>
        <w:t xml:space="preserve"> </w:t>
      </w:r>
      <w:r>
        <w:t>..(naam evenement)</w:t>
      </w:r>
      <w:r>
        <w:rPr>
          <w:spacing w:val="2"/>
        </w:rPr>
        <w:t xml:space="preserve"> </w:t>
      </w:r>
      <w:r>
        <w:t>gecontroleerd.</w:t>
      </w:r>
    </w:p>
    <w:p w14:paraId="77FC5D68" w14:textId="77777777" w:rsidR="009A3C1E" w:rsidRDefault="009A3C1E" w:rsidP="009A3C1E">
      <w:pPr>
        <w:pStyle w:val="Plattetekst"/>
        <w:spacing w:before="160" w:line="256" w:lineRule="auto"/>
        <w:ind w:left="216" w:right="228"/>
      </w:pPr>
      <w:r>
        <w:t>Naar ons oordeel is het exploitatieoverzicht opgenomen in de aanvraag tot subsidieverlening in het</w:t>
      </w:r>
      <w:r>
        <w:rPr>
          <w:spacing w:val="1"/>
        </w:rPr>
        <w:t xml:space="preserve"> </w:t>
      </w:r>
      <w:r>
        <w:t>kader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Tijdelijke</w:t>
      </w:r>
      <w:r>
        <w:rPr>
          <w:spacing w:val="-3"/>
        </w:rPr>
        <w:t xml:space="preserve"> </w:t>
      </w:r>
      <w:r>
        <w:t>regeling aanvullende subsidie</w:t>
      </w:r>
      <w:r>
        <w:rPr>
          <w:spacing w:val="-1"/>
        </w:rPr>
        <w:t xml:space="preserve"> </w:t>
      </w:r>
      <w:r>
        <w:t>evenementen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(hierna:</w:t>
      </w:r>
      <w:r>
        <w:rPr>
          <w:spacing w:val="-3"/>
        </w:rPr>
        <w:t xml:space="preserve"> </w:t>
      </w:r>
      <w:r>
        <w:t>aanvraag) van</w:t>
      </w:r>
    </w:p>
    <w:p w14:paraId="279847C2" w14:textId="77777777" w:rsidR="009A3C1E" w:rsidRDefault="009A3C1E" w:rsidP="009A3C1E">
      <w:pPr>
        <w:pStyle w:val="Plattetekst"/>
        <w:tabs>
          <w:tab w:val="left" w:leader="dot" w:pos="2982"/>
        </w:tabs>
        <w:spacing w:before="5"/>
        <w:ind w:left="216"/>
      </w:pPr>
      <w:r>
        <w:t>..</w:t>
      </w:r>
      <w:r>
        <w:rPr>
          <w:spacing w:val="-4"/>
        </w:rPr>
        <w:t xml:space="preserve"> </w:t>
      </w:r>
      <w:r>
        <w:t>(naam</w:t>
      </w:r>
      <w:r>
        <w:rPr>
          <w:spacing w:val="-3"/>
        </w:rPr>
        <w:t xml:space="preserve"> </w:t>
      </w:r>
      <w:r>
        <w:t>entiteit(en))</w:t>
      </w:r>
      <w:r>
        <w:rPr>
          <w:spacing w:val="-1"/>
        </w:rPr>
        <w:t xml:space="preserve"> </w:t>
      </w:r>
      <w:r>
        <w:t>inzake</w:t>
      </w:r>
      <w:r>
        <w:tab/>
        <w:t>(naam evenement)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materieel</w:t>
      </w:r>
      <w:r>
        <w:rPr>
          <w:spacing w:val="-2"/>
        </w:rPr>
        <w:t xml:space="preserve"> </w:t>
      </w:r>
      <w:r>
        <w:t>belang</w:t>
      </w:r>
      <w:r>
        <w:rPr>
          <w:spacing w:val="-2"/>
        </w:rPr>
        <w:t xml:space="preserve"> </w:t>
      </w:r>
      <w:r>
        <w:t>zijnde</w:t>
      </w:r>
      <w:r>
        <w:rPr>
          <w:spacing w:val="-3"/>
        </w:rPr>
        <w:t xml:space="preserve"> </w:t>
      </w:r>
      <w:r>
        <w:t>aspecten</w:t>
      </w:r>
    </w:p>
    <w:p w14:paraId="1805A363" w14:textId="77777777" w:rsidR="009A3C1E" w:rsidRDefault="009A3C1E" w:rsidP="009A3C1E">
      <w:pPr>
        <w:pStyle w:val="Plattetekst"/>
        <w:spacing w:before="17" w:line="256" w:lineRule="auto"/>
        <w:ind w:left="216" w:right="335"/>
      </w:pPr>
      <w:r>
        <w:t>opgesteld in overeenstemming met de Tijdelijke regeling aanvullende subsidie evenementen COVID-</w:t>
      </w:r>
      <w:r>
        <w:rPr>
          <w:spacing w:val="-53"/>
        </w:rPr>
        <w:t xml:space="preserve"> </w:t>
      </w:r>
      <w:r>
        <w:t>19.</w:t>
      </w:r>
    </w:p>
    <w:p w14:paraId="2B59D280" w14:textId="77777777" w:rsidR="009A3C1E" w:rsidRDefault="009A3C1E" w:rsidP="009A3C1E">
      <w:pPr>
        <w:spacing w:before="165"/>
        <w:ind w:left="216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basis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voor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oordeel</w:t>
      </w:r>
    </w:p>
    <w:p w14:paraId="2FED418E" w14:textId="77777777" w:rsidR="009A3C1E" w:rsidRDefault="009A3C1E" w:rsidP="009A3C1E">
      <w:pPr>
        <w:pStyle w:val="Plattetekst"/>
        <w:spacing w:before="178" w:line="259" w:lineRule="auto"/>
        <w:ind w:left="216" w:right="262"/>
      </w:pPr>
      <w:r>
        <w:t>Wij hebben onze controle uitgevoerd volgens het Nederlands recht, waaronder ook de Nederlandse</w:t>
      </w:r>
      <w:r>
        <w:rPr>
          <w:spacing w:val="-53"/>
        </w:rPr>
        <w:t xml:space="preserve"> </w:t>
      </w:r>
      <w:r>
        <w:t>controlestandaarden en het ‘Controleprotocol ten behoeve van de controleopdracht voor de</w:t>
      </w:r>
      <w:r>
        <w:rPr>
          <w:spacing w:val="1"/>
        </w:rPr>
        <w:t xml:space="preserve"> </w:t>
      </w:r>
      <w:r>
        <w:t>accountant bij de aanvraag tot subsidieverlening in het kader van de Tijdelijke regeling aanvullende</w:t>
      </w:r>
      <w:r>
        <w:rPr>
          <w:spacing w:val="1"/>
        </w:rPr>
        <w:t xml:space="preserve"> </w:t>
      </w:r>
      <w:r>
        <w:t>subsidie</w:t>
      </w:r>
      <w:r>
        <w:rPr>
          <w:spacing w:val="-3"/>
        </w:rPr>
        <w:t xml:space="preserve"> </w:t>
      </w:r>
      <w:r>
        <w:t>evenementen</w:t>
      </w:r>
      <w:r>
        <w:rPr>
          <w:spacing w:val="-3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aanvragen</w:t>
      </w:r>
      <w:r>
        <w:rPr>
          <w:spacing w:val="-3"/>
        </w:rPr>
        <w:t xml:space="preserve"> </w:t>
      </w:r>
      <w:r>
        <w:t>tot</w:t>
      </w:r>
      <w:r>
        <w:rPr>
          <w:spacing w:val="1"/>
        </w:rPr>
        <w:t xml:space="preserve"> </w:t>
      </w:r>
      <w:r>
        <w:t>subsidieverlening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EUR 125.000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hoger’</w:t>
      </w:r>
    </w:p>
    <w:p w14:paraId="3BF8C23F" w14:textId="77777777" w:rsidR="009A3C1E" w:rsidRDefault="009A3C1E" w:rsidP="009A3C1E">
      <w:pPr>
        <w:pStyle w:val="Plattetekst"/>
        <w:spacing w:line="261" w:lineRule="auto"/>
        <w:ind w:left="216" w:right="334"/>
      </w:pPr>
      <w:r>
        <w:t>d.d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(hierna:</w:t>
      </w:r>
      <w:r>
        <w:rPr>
          <w:spacing w:val="-3"/>
        </w:rPr>
        <w:t xml:space="preserve"> </w:t>
      </w:r>
      <w:r>
        <w:t>controleprotocol)</w:t>
      </w:r>
      <w:r>
        <w:rPr>
          <w:spacing w:val="1"/>
        </w:rPr>
        <w:t xml:space="preserve"> </w:t>
      </w:r>
      <w:r>
        <w:t>vallen.</w:t>
      </w:r>
      <w:r>
        <w:rPr>
          <w:spacing w:val="-3"/>
        </w:rPr>
        <w:t xml:space="preserve"> </w:t>
      </w:r>
      <w:r>
        <w:t>Onze</w:t>
      </w:r>
      <w:r>
        <w:rPr>
          <w:spacing w:val="-4"/>
        </w:rPr>
        <w:t xml:space="preserve"> </w:t>
      </w:r>
      <w:r>
        <w:t>verantwoordelijkheden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grond</w:t>
      </w:r>
      <w:r>
        <w:rPr>
          <w:spacing w:val="-2"/>
        </w:rPr>
        <w:t xml:space="preserve"> </w:t>
      </w:r>
      <w:r>
        <w:t>hiervan</w:t>
      </w:r>
      <w:r>
        <w:rPr>
          <w:spacing w:val="-3"/>
        </w:rPr>
        <w:t xml:space="preserve"> </w:t>
      </w:r>
      <w:r>
        <w:t>zijn</w:t>
      </w:r>
      <w:r>
        <w:rPr>
          <w:spacing w:val="-53"/>
        </w:rPr>
        <w:t xml:space="preserve"> </w:t>
      </w:r>
      <w:r>
        <w:t>beschreven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sectie</w:t>
      </w:r>
      <w:r>
        <w:rPr>
          <w:spacing w:val="-4"/>
        </w:rPr>
        <w:t xml:space="preserve"> </w:t>
      </w:r>
      <w:r>
        <w:t>‘Onze</w:t>
      </w:r>
      <w:r>
        <w:rPr>
          <w:spacing w:val="-5"/>
        </w:rPr>
        <w:t xml:space="preserve"> </w:t>
      </w:r>
      <w:r>
        <w:t>verantwoordelijkheden</w:t>
      </w:r>
      <w:r>
        <w:rPr>
          <w:spacing w:val="-1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van</w:t>
      </w:r>
      <w:r>
        <w:rPr>
          <w:spacing w:val="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exploitatieoverzicht’.</w:t>
      </w:r>
    </w:p>
    <w:p w14:paraId="5140C6AC" w14:textId="77777777" w:rsidR="009A3C1E" w:rsidRDefault="009A3C1E" w:rsidP="009A3C1E">
      <w:pPr>
        <w:pStyle w:val="Plattetekst"/>
        <w:spacing w:before="154" w:line="259" w:lineRule="auto"/>
        <w:ind w:left="216" w:right="746"/>
      </w:pPr>
      <w:r>
        <w:t>Wij zijn onafhankelijk van .. (naam entiteit(en)) zoals vereist in de Verordening inzake de</w:t>
      </w:r>
      <w:r>
        <w:rPr>
          <w:spacing w:val="1"/>
        </w:rPr>
        <w:t xml:space="preserve"> </w:t>
      </w:r>
      <w:r>
        <w:t>onafhankelijkheid van accountants bij assurance-opdrachten (ViO) en andere voor de opdracht</w:t>
      </w:r>
      <w:r>
        <w:rPr>
          <w:spacing w:val="1"/>
        </w:rPr>
        <w:t xml:space="preserve"> </w:t>
      </w:r>
      <w:r>
        <w:t>relevante</w:t>
      </w:r>
      <w:r>
        <w:rPr>
          <w:spacing w:val="-4"/>
        </w:rPr>
        <w:t xml:space="preserve"> </w:t>
      </w:r>
      <w:r>
        <w:t>onafhankelijkheidsregels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Nederland.</w:t>
      </w:r>
      <w:r>
        <w:rPr>
          <w:spacing w:val="-4"/>
        </w:rPr>
        <w:t xml:space="preserve"> </w:t>
      </w:r>
      <w:r>
        <w:t>Verder</w:t>
      </w:r>
      <w:r>
        <w:rPr>
          <w:spacing w:val="-3"/>
        </w:rPr>
        <w:t xml:space="preserve"> </w:t>
      </w:r>
      <w:r>
        <w:t>hebben</w:t>
      </w:r>
      <w:r>
        <w:rPr>
          <w:spacing w:val="-2"/>
        </w:rPr>
        <w:t xml:space="preserve"> </w:t>
      </w:r>
      <w:r>
        <w:t>wij</w:t>
      </w:r>
      <w:r>
        <w:rPr>
          <w:spacing w:val="-1"/>
        </w:rPr>
        <w:t xml:space="preserve"> </w:t>
      </w:r>
      <w:r>
        <w:t>voldaan</w:t>
      </w:r>
      <w:r>
        <w:rPr>
          <w:spacing w:val="-4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Verordening</w:t>
      </w:r>
      <w:r>
        <w:rPr>
          <w:spacing w:val="-53"/>
        </w:rPr>
        <w:t xml:space="preserve"> </w:t>
      </w:r>
      <w:r>
        <w:t>gedrags-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beroepsregels</w:t>
      </w:r>
      <w:r>
        <w:rPr>
          <w:spacing w:val="2"/>
        </w:rPr>
        <w:t xml:space="preserve"> </w:t>
      </w:r>
      <w:r>
        <w:t>accountants (VGBA).</w:t>
      </w:r>
    </w:p>
    <w:p w14:paraId="3D12A1E1" w14:textId="77777777" w:rsidR="009A3C1E" w:rsidRDefault="009A3C1E" w:rsidP="009A3C1E">
      <w:pPr>
        <w:pStyle w:val="Plattetekst"/>
        <w:spacing w:before="159" w:line="256" w:lineRule="auto"/>
        <w:ind w:left="216" w:right="346"/>
      </w:pPr>
      <w:r>
        <w:t>Wij vinden dat de door ons verkregen controle-informatie voldoende en geschikt is als basis voor ons</w:t>
      </w:r>
      <w:r>
        <w:rPr>
          <w:spacing w:val="-54"/>
        </w:rPr>
        <w:t xml:space="preserve"> </w:t>
      </w:r>
      <w:r>
        <w:t>oordeel.</w:t>
      </w:r>
    </w:p>
    <w:p w14:paraId="0ED91613" w14:textId="77777777" w:rsidR="009A3C1E" w:rsidRDefault="009A3C1E" w:rsidP="009A3C1E">
      <w:pPr>
        <w:pStyle w:val="Plattetekst"/>
        <w:rPr>
          <w:sz w:val="22"/>
        </w:rPr>
      </w:pPr>
    </w:p>
    <w:p w14:paraId="39308881" w14:textId="77777777" w:rsidR="009A3C1E" w:rsidRDefault="009A3C1E" w:rsidP="009A3C1E">
      <w:pPr>
        <w:pStyle w:val="Plattetekst"/>
        <w:spacing w:before="10"/>
        <w:rPr>
          <w:sz w:val="27"/>
        </w:rPr>
      </w:pPr>
    </w:p>
    <w:p w14:paraId="15F1A025" w14:textId="77777777" w:rsidR="009A3C1E" w:rsidRDefault="009A3C1E" w:rsidP="009A3C1E">
      <w:pPr>
        <w:ind w:left="216"/>
        <w:rPr>
          <w:b/>
          <w:sz w:val="20"/>
        </w:rPr>
      </w:pPr>
      <w:r>
        <w:rPr>
          <w:b/>
          <w:sz w:val="20"/>
        </w:rPr>
        <w:t>[</w:t>
      </w:r>
      <w:r>
        <w:rPr>
          <w:sz w:val="20"/>
        </w:rPr>
        <w:t>Indien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toepassing: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vergelijking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opgenomen informatie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gecontroleerd</w:t>
      </w:r>
    </w:p>
    <w:p w14:paraId="719978C4" w14:textId="77777777" w:rsidR="009A3C1E" w:rsidRDefault="009A3C1E" w:rsidP="009A3C1E">
      <w:pPr>
        <w:pStyle w:val="Plattetekst"/>
        <w:spacing w:before="178" w:line="259" w:lineRule="auto"/>
        <w:ind w:left="216" w:right="825"/>
        <w:jc w:val="both"/>
      </w:pPr>
      <w:r>
        <w:t>Op</w:t>
      </w:r>
      <w:r>
        <w:rPr>
          <w:spacing w:val="-4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vergelijking</w:t>
      </w:r>
      <w:r>
        <w:rPr>
          <w:spacing w:val="-3"/>
        </w:rPr>
        <w:t xml:space="preserve"> </w:t>
      </w:r>
      <w:r>
        <w:t>opgenomen</w:t>
      </w:r>
      <w:r>
        <w:rPr>
          <w:spacing w:val="-2"/>
        </w:rPr>
        <w:t xml:space="preserve"> </w:t>
      </w:r>
      <w:r>
        <w:t>bedragen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exploitatieoverzicht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geen</w:t>
      </w:r>
      <w:r>
        <w:rPr>
          <w:spacing w:val="-3"/>
        </w:rPr>
        <w:t xml:space="preserve"> </w:t>
      </w:r>
      <w:r>
        <w:t>accountantscontrole</w:t>
      </w:r>
      <w:r>
        <w:rPr>
          <w:spacing w:val="-54"/>
        </w:rPr>
        <w:t xml:space="preserve"> </w:t>
      </w:r>
      <w:r>
        <w:t>toegepast. Derhalve zijn de ter vergelijking opgenomen bedragen in het exploitatieoverzicht niet</w:t>
      </w:r>
      <w:r>
        <w:rPr>
          <w:spacing w:val="-53"/>
        </w:rPr>
        <w:t xml:space="preserve"> </w:t>
      </w:r>
      <w:r>
        <w:t>gecontroleerd.]</w:t>
      </w:r>
    </w:p>
    <w:p w14:paraId="27BAE26D" w14:textId="77777777" w:rsidR="009A3C1E" w:rsidRDefault="009A3C1E" w:rsidP="009A3C1E">
      <w:pPr>
        <w:pStyle w:val="Plattetekst"/>
        <w:rPr>
          <w:sz w:val="22"/>
        </w:rPr>
      </w:pPr>
    </w:p>
    <w:p w14:paraId="478D46BD" w14:textId="77777777" w:rsidR="009A3C1E" w:rsidRDefault="009A3C1E" w:rsidP="009A3C1E">
      <w:pPr>
        <w:pStyle w:val="Plattetekst"/>
        <w:spacing w:before="4"/>
        <w:rPr>
          <w:sz w:val="27"/>
        </w:rPr>
      </w:pPr>
    </w:p>
    <w:p w14:paraId="11DFA405" w14:textId="77777777" w:rsidR="009A3C1E" w:rsidRDefault="009A3C1E" w:rsidP="009A3C1E">
      <w:pPr>
        <w:spacing w:before="1" w:line="259" w:lineRule="auto"/>
        <w:ind w:left="216" w:right="1216"/>
        <w:rPr>
          <w:b/>
          <w:sz w:val="20"/>
        </w:rPr>
      </w:pPr>
      <w:r>
        <w:rPr>
          <w:b/>
          <w:sz w:val="20"/>
        </w:rPr>
        <w:t>Benadrukking van de basis voor financiële verslaggeving en beperking in gebruik en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verspreidingskring</w:t>
      </w:r>
    </w:p>
    <w:p w14:paraId="4BA401BF" w14:textId="77777777" w:rsidR="009A3C1E" w:rsidRDefault="009A3C1E" w:rsidP="009A3C1E">
      <w:pPr>
        <w:pStyle w:val="Plattetekst"/>
        <w:tabs>
          <w:tab w:val="left" w:leader="dot" w:pos="4439"/>
        </w:tabs>
        <w:spacing w:before="159" w:line="261" w:lineRule="auto"/>
        <w:ind w:left="216" w:right="223"/>
      </w:pPr>
      <w:r>
        <w:t>De aanvraag is opgesteld voor de Rijksdienst voor Ondernemend Nederland en de Minister van</w:t>
      </w:r>
      <w:r>
        <w:rPr>
          <w:spacing w:val="1"/>
        </w:rPr>
        <w:t xml:space="preserve"> </w:t>
      </w:r>
      <w:r>
        <w:t>Economische</w:t>
      </w:r>
      <w:r>
        <w:rPr>
          <w:spacing w:val="-3"/>
        </w:rPr>
        <w:t xml:space="preserve"> </w:t>
      </w:r>
      <w:r>
        <w:t>Zaken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Klimaat</w:t>
      </w:r>
      <w:r>
        <w:rPr>
          <w:spacing w:val="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als doel</w:t>
      </w:r>
      <w:r>
        <w:tab/>
        <w:t>(naam</w:t>
      </w:r>
      <w:r>
        <w:rPr>
          <w:spacing w:val="-1"/>
        </w:rPr>
        <w:t xml:space="preserve"> </w:t>
      </w:r>
      <w:r>
        <w:t>entiteit(en))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staat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stellen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voldoen aan</w:t>
      </w:r>
      <w:r>
        <w:rPr>
          <w:spacing w:val="4"/>
        </w:rPr>
        <w:t xml:space="preserve"> </w:t>
      </w:r>
      <w:r>
        <w:t>de</w:t>
      </w:r>
    </w:p>
    <w:p w14:paraId="6DE3E37C" w14:textId="77777777" w:rsidR="009A3C1E" w:rsidRDefault="009A3C1E" w:rsidP="009A3C1E">
      <w:pPr>
        <w:pStyle w:val="Plattetekst"/>
        <w:spacing w:line="259" w:lineRule="auto"/>
        <w:ind w:left="216" w:right="335"/>
      </w:pPr>
      <w:r>
        <w:t>voorwaarden van de Tijdelijke regeling aanvullende subsidie evenementen COVID-19. Hierdoor is de</w:t>
      </w:r>
      <w:r>
        <w:rPr>
          <w:spacing w:val="-53"/>
        </w:rPr>
        <w:t xml:space="preserve"> </w:t>
      </w:r>
      <w:r>
        <w:t>aanvraag mogelijk niet geschikt voor andere doeleinden. Onze controleverklaring is derhalve</w:t>
      </w:r>
      <w:r>
        <w:rPr>
          <w:spacing w:val="1"/>
        </w:rPr>
        <w:t xml:space="preserve"> </w:t>
      </w:r>
      <w:r>
        <w:t>uitsluitend bestemd voor de Rijksdienst voor Ondernemend Nederland en de Minister van</w:t>
      </w:r>
      <w:r>
        <w:rPr>
          <w:spacing w:val="1"/>
        </w:rPr>
        <w:t xml:space="preserve"> </w:t>
      </w:r>
      <w:r>
        <w:t>Economische Zaken en Klimaat en dient niet te worden verspreid aan of te worden gebruikt door</w:t>
      </w:r>
      <w:r>
        <w:rPr>
          <w:spacing w:val="1"/>
        </w:rPr>
        <w:t xml:space="preserve"> </w:t>
      </w:r>
      <w:r>
        <w:t>anderen.</w:t>
      </w:r>
    </w:p>
    <w:p w14:paraId="08D5C924" w14:textId="77777777" w:rsidR="009A3C1E" w:rsidRDefault="009A3C1E" w:rsidP="009A3C1E">
      <w:pPr>
        <w:spacing w:before="123"/>
        <w:ind w:left="216"/>
        <w:rPr>
          <w:b/>
          <w:sz w:val="20"/>
        </w:rPr>
      </w:pPr>
      <w:r>
        <w:rPr>
          <w:b/>
          <w:sz w:val="20"/>
        </w:rPr>
        <w:t>Andere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informatie</w:t>
      </w:r>
    </w:p>
    <w:p w14:paraId="0C920E7F" w14:textId="77777777" w:rsidR="009A3C1E" w:rsidRDefault="009A3C1E" w:rsidP="009A3C1E">
      <w:pPr>
        <w:pStyle w:val="Plattetekst"/>
        <w:spacing w:before="39" w:line="280" w:lineRule="auto"/>
        <w:ind w:left="216" w:right="228"/>
      </w:pPr>
      <w:r>
        <w:t>De</w:t>
      </w:r>
      <w:r>
        <w:rPr>
          <w:spacing w:val="14"/>
        </w:rPr>
        <w:t xml:space="preserve"> </w:t>
      </w:r>
      <w:r>
        <w:t>aanvraag</w:t>
      </w:r>
      <w:r>
        <w:rPr>
          <w:spacing w:val="26"/>
        </w:rPr>
        <w:t xml:space="preserve"> </w:t>
      </w:r>
      <w:r>
        <w:t>tot</w:t>
      </w:r>
      <w:r>
        <w:rPr>
          <w:spacing w:val="24"/>
        </w:rPr>
        <w:t xml:space="preserve"> </w:t>
      </w:r>
      <w:r>
        <w:t>subsidieverlening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het</w:t>
      </w:r>
      <w:r>
        <w:rPr>
          <w:spacing w:val="26"/>
        </w:rPr>
        <w:t xml:space="preserve"> </w:t>
      </w:r>
      <w:r>
        <w:t>kader</w:t>
      </w:r>
      <w:r>
        <w:rPr>
          <w:spacing w:val="25"/>
        </w:rPr>
        <w:t xml:space="preserve"> </w:t>
      </w:r>
      <w:r>
        <w:t>van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Tijdelijke</w:t>
      </w:r>
      <w:r>
        <w:rPr>
          <w:spacing w:val="22"/>
        </w:rPr>
        <w:t xml:space="preserve"> </w:t>
      </w:r>
      <w:r>
        <w:t>regeling</w:t>
      </w:r>
      <w:r>
        <w:rPr>
          <w:spacing w:val="26"/>
        </w:rPr>
        <w:t xml:space="preserve"> </w:t>
      </w:r>
      <w:r>
        <w:t>aanvullende</w:t>
      </w:r>
      <w:r>
        <w:rPr>
          <w:spacing w:val="26"/>
        </w:rPr>
        <w:t xml:space="preserve"> </w:t>
      </w:r>
      <w:r>
        <w:t>subsidie</w:t>
      </w:r>
      <w:r>
        <w:rPr>
          <w:spacing w:val="-52"/>
        </w:rPr>
        <w:t xml:space="preserve"> </w:t>
      </w:r>
      <w:r>
        <w:t>evenementen</w:t>
      </w:r>
      <w:r>
        <w:rPr>
          <w:spacing w:val="10"/>
        </w:rPr>
        <w:t xml:space="preserve"> </w:t>
      </w:r>
      <w:r>
        <w:t>COVID-19</w:t>
      </w:r>
      <w:r>
        <w:rPr>
          <w:spacing w:val="10"/>
        </w:rPr>
        <w:t xml:space="preserve"> </w:t>
      </w:r>
      <w:r>
        <w:t>omvat andere</w:t>
      </w:r>
      <w:r>
        <w:rPr>
          <w:spacing w:val="3"/>
        </w:rPr>
        <w:t xml:space="preserve"> </w:t>
      </w:r>
      <w:r>
        <w:t>informatie,</w:t>
      </w:r>
      <w:r>
        <w:rPr>
          <w:spacing w:val="3"/>
        </w:rPr>
        <w:t xml:space="preserve"> </w:t>
      </w:r>
      <w:r>
        <w:t>naast</w:t>
      </w:r>
      <w:r>
        <w:rPr>
          <w:spacing w:val="4"/>
        </w:rPr>
        <w:t xml:space="preserve"> </w:t>
      </w:r>
      <w:r>
        <w:t>het</w:t>
      </w:r>
      <w:r>
        <w:rPr>
          <w:spacing w:val="3"/>
        </w:rPr>
        <w:t xml:space="preserve"> </w:t>
      </w:r>
      <w:r>
        <w:t>exploitatieoverzicht</w:t>
      </w:r>
      <w:r>
        <w:rPr>
          <w:spacing w:val="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onze</w:t>
      </w:r>
      <w:r>
        <w:rPr>
          <w:spacing w:val="1"/>
        </w:rPr>
        <w:t xml:space="preserve"> </w:t>
      </w:r>
      <w:r>
        <w:t>controleverklaring</w:t>
      </w:r>
      <w:r>
        <w:rPr>
          <w:spacing w:val="-2"/>
        </w:rPr>
        <w:t xml:space="preserve"> </w:t>
      </w:r>
      <w:r>
        <w:t>daarbij.</w:t>
      </w:r>
    </w:p>
    <w:p w14:paraId="5A42DC40" w14:textId="77777777" w:rsidR="009A3C1E" w:rsidRDefault="009A3C1E" w:rsidP="009A3C1E">
      <w:pPr>
        <w:pStyle w:val="Plattetekst"/>
        <w:spacing w:before="9"/>
        <w:rPr>
          <w:sz w:val="23"/>
        </w:rPr>
      </w:pPr>
    </w:p>
    <w:p w14:paraId="52087358" w14:textId="77777777" w:rsidR="009A3C1E" w:rsidRDefault="009A3C1E" w:rsidP="009A3C1E">
      <w:pPr>
        <w:pStyle w:val="Plattetekst"/>
        <w:spacing w:line="283" w:lineRule="auto"/>
        <w:ind w:left="216" w:right="579"/>
      </w:pPr>
      <w:r>
        <w:t>Op grond van onderstaande werkzaamheden zijn wij van mening dat de andere informatie met het</w:t>
      </w:r>
      <w:r>
        <w:rPr>
          <w:spacing w:val="-53"/>
        </w:rPr>
        <w:t xml:space="preserve"> </w:t>
      </w:r>
      <w:r>
        <w:t>exploitatieoverzicht</w:t>
      </w:r>
      <w:r>
        <w:rPr>
          <w:spacing w:val="-1"/>
        </w:rPr>
        <w:t xml:space="preserve"> </w:t>
      </w:r>
      <w:r>
        <w:t>verenigbaar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geen</w:t>
      </w:r>
      <w:r>
        <w:rPr>
          <w:spacing w:val="-1"/>
        </w:rPr>
        <w:t xml:space="preserve"> </w:t>
      </w:r>
      <w:r>
        <w:t>materiële afwijkingen</w:t>
      </w:r>
      <w:r>
        <w:rPr>
          <w:spacing w:val="-1"/>
        </w:rPr>
        <w:t xml:space="preserve"> </w:t>
      </w:r>
      <w:r>
        <w:t>bevat.</w:t>
      </w:r>
    </w:p>
    <w:p w14:paraId="293DC69F" w14:textId="77777777" w:rsidR="009A3C1E" w:rsidRDefault="009A3C1E" w:rsidP="009A3C1E">
      <w:pPr>
        <w:pStyle w:val="Plattetekst"/>
        <w:spacing w:before="4"/>
        <w:rPr>
          <w:sz w:val="23"/>
        </w:rPr>
      </w:pPr>
    </w:p>
    <w:p w14:paraId="41F97876" w14:textId="77777777" w:rsidR="009A3C1E" w:rsidRDefault="009A3C1E" w:rsidP="009A3C1E">
      <w:pPr>
        <w:pStyle w:val="Plattetekst"/>
        <w:spacing w:line="280" w:lineRule="auto"/>
        <w:ind w:left="216" w:right="380"/>
      </w:pPr>
      <w:r>
        <w:t>Wij hebben de andere informatie gelezen en hebben op basis van onze kennis en ons begrip,</w:t>
      </w:r>
      <w:r>
        <w:rPr>
          <w:spacing w:val="1"/>
        </w:rPr>
        <w:t xml:space="preserve"> </w:t>
      </w:r>
      <w:r>
        <w:t>verkregen vanuit de controle of anderszins, overwogen of de andere informatie materiële afwijkingen</w:t>
      </w:r>
      <w:r>
        <w:rPr>
          <w:spacing w:val="-53"/>
        </w:rPr>
        <w:t xml:space="preserve"> </w:t>
      </w:r>
      <w:r>
        <w:t>bevat.</w:t>
      </w:r>
      <w:r>
        <w:rPr>
          <w:spacing w:val="-2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onze</w:t>
      </w:r>
      <w:r>
        <w:rPr>
          <w:spacing w:val="-3"/>
        </w:rPr>
        <w:t xml:space="preserve"> </w:t>
      </w:r>
      <w:r>
        <w:t>werkzaamheden</w:t>
      </w:r>
      <w:r>
        <w:rPr>
          <w:spacing w:val="-3"/>
        </w:rPr>
        <w:t xml:space="preserve"> </w:t>
      </w:r>
      <w:r>
        <w:t>hebben</w:t>
      </w:r>
      <w:r>
        <w:rPr>
          <w:spacing w:val="-3"/>
        </w:rPr>
        <w:t xml:space="preserve"> </w:t>
      </w:r>
      <w:r>
        <w:t>wij</w:t>
      </w:r>
      <w:r>
        <w:rPr>
          <w:spacing w:val="-2"/>
        </w:rPr>
        <w:t xml:space="preserve"> </w:t>
      </w:r>
      <w:r>
        <w:t>voldaan</w:t>
      </w:r>
      <w:r>
        <w:rPr>
          <w:spacing w:val="1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vereisten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Nederlandse</w:t>
      </w:r>
      <w:r>
        <w:rPr>
          <w:spacing w:val="-3"/>
        </w:rPr>
        <w:t xml:space="preserve"> </w:t>
      </w:r>
      <w:r>
        <w:t>Standaard</w:t>
      </w:r>
      <w:r>
        <w:rPr>
          <w:spacing w:val="-53"/>
        </w:rPr>
        <w:t xml:space="preserve"> </w:t>
      </w:r>
      <w:r>
        <w:t>720. Deze werkzaamheden hebben niet dezelfde diepgang als onze controlewerkzaamheden bij het</w:t>
      </w:r>
      <w:r>
        <w:rPr>
          <w:spacing w:val="-53"/>
        </w:rPr>
        <w:t xml:space="preserve"> </w:t>
      </w:r>
      <w:r>
        <w:t>exploitatieoverzicht.</w:t>
      </w:r>
    </w:p>
    <w:p w14:paraId="1A8F1146" w14:textId="77777777" w:rsidR="009A3C1E" w:rsidRDefault="009A3C1E" w:rsidP="009A3C1E">
      <w:pPr>
        <w:pStyle w:val="Plattetekst"/>
        <w:spacing w:before="10"/>
        <w:rPr>
          <w:sz w:val="23"/>
        </w:rPr>
      </w:pPr>
    </w:p>
    <w:p w14:paraId="7D966C10" w14:textId="77777777" w:rsidR="009A3C1E" w:rsidRDefault="009A3C1E" w:rsidP="009A3C1E">
      <w:pPr>
        <w:pStyle w:val="Plattetekst"/>
        <w:spacing w:line="280" w:lineRule="auto"/>
        <w:ind w:left="216" w:right="391"/>
      </w:pPr>
      <w:r>
        <w:t>Het bestuur is verantwoordelijk voor het opstellen van de andere informatie in overeenstemming met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Tijdelijke</w:t>
      </w:r>
      <w:r>
        <w:rPr>
          <w:spacing w:val="-1"/>
        </w:rPr>
        <w:t xml:space="preserve"> </w:t>
      </w:r>
      <w:r>
        <w:t>regeling aanvullende</w:t>
      </w:r>
      <w:r>
        <w:rPr>
          <w:spacing w:val="2"/>
        </w:rPr>
        <w:t xml:space="preserve"> </w:t>
      </w:r>
      <w:r>
        <w:t>subsidie</w:t>
      </w:r>
      <w:r>
        <w:rPr>
          <w:spacing w:val="1"/>
        </w:rPr>
        <w:t xml:space="preserve"> </w:t>
      </w:r>
      <w:r>
        <w:t>evenementen</w:t>
      </w:r>
      <w:r>
        <w:rPr>
          <w:spacing w:val="-1"/>
        </w:rPr>
        <w:t xml:space="preserve"> </w:t>
      </w:r>
      <w:r>
        <w:t>COVID-19.</w:t>
      </w:r>
    </w:p>
    <w:p w14:paraId="0EBCA684" w14:textId="77777777" w:rsidR="009A3C1E" w:rsidRDefault="009A3C1E" w:rsidP="009A3C1E">
      <w:pPr>
        <w:pStyle w:val="Plattetekst"/>
        <w:spacing w:before="1"/>
        <w:rPr>
          <w:sz w:val="32"/>
        </w:rPr>
      </w:pPr>
    </w:p>
    <w:p w14:paraId="764CBD70" w14:textId="77777777" w:rsidR="009A3C1E" w:rsidRDefault="009A3C1E" w:rsidP="009A3C1E">
      <w:pPr>
        <w:spacing w:before="1" w:line="261" w:lineRule="auto"/>
        <w:ind w:left="216" w:right="228"/>
        <w:rPr>
          <w:b/>
          <w:sz w:val="20"/>
        </w:rPr>
      </w:pPr>
      <w:r>
        <w:rPr>
          <w:b/>
          <w:sz w:val="20"/>
        </w:rPr>
        <w:t>Verantwoordelijkheden van het bestuur en het toezichthoudend orgaan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voor het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exploitatieoverzicht</w:t>
      </w:r>
    </w:p>
    <w:p w14:paraId="790C6752" w14:textId="77777777" w:rsidR="009A3C1E" w:rsidRDefault="009A3C1E" w:rsidP="009A3C1E">
      <w:pPr>
        <w:pStyle w:val="Plattetekst"/>
        <w:spacing w:before="156" w:line="259" w:lineRule="auto"/>
        <w:ind w:left="216" w:right="402"/>
      </w:pPr>
      <w:r>
        <w:t>Het bestuur is verantwoordelijk voor het opstellen van het exploitatieoverzicht in overeenstemming</w:t>
      </w:r>
      <w:r>
        <w:rPr>
          <w:spacing w:val="1"/>
        </w:rPr>
        <w:t xml:space="preserve"> </w:t>
      </w:r>
      <w:r>
        <w:t>met de Tijdelijke regeling aanvullende subsidie evenementen COVID-19. Het bestuur is tevens</w:t>
      </w:r>
      <w:r>
        <w:rPr>
          <w:spacing w:val="1"/>
        </w:rPr>
        <w:t xml:space="preserve"> </w:t>
      </w:r>
      <w:r>
        <w:t>verantwoordelijk voor een zodanige interne beheersing die het bestuur noodzakelijk acht om het</w:t>
      </w:r>
      <w:r>
        <w:rPr>
          <w:spacing w:val="1"/>
        </w:rPr>
        <w:t xml:space="preserve"> </w:t>
      </w:r>
      <w:r>
        <w:t>opstellen</w:t>
      </w:r>
      <w:r>
        <w:rPr>
          <w:spacing w:val="-4"/>
        </w:rPr>
        <w:t xml:space="preserve"> </w:t>
      </w:r>
      <w:r>
        <w:t>van het</w:t>
      </w:r>
      <w:r>
        <w:rPr>
          <w:spacing w:val="-2"/>
        </w:rPr>
        <w:t xml:space="preserve"> </w:t>
      </w:r>
      <w:r>
        <w:t>exploitatieoverzicht</w:t>
      </w:r>
      <w:r>
        <w:rPr>
          <w:spacing w:val="-1"/>
        </w:rPr>
        <w:t xml:space="preserve"> </w:t>
      </w:r>
      <w:r>
        <w:t>mogelijk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maken</w:t>
      </w:r>
      <w:r>
        <w:rPr>
          <w:spacing w:val="-4"/>
        </w:rPr>
        <w:t xml:space="preserve"> </w:t>
      </w:r>
      <w:r>
        <w:t>zonder</w:t>
      </w:r>
      <w:r>
        <w:rPr>
          <w:spacing w:val="-2"/>
        </w:rPr>
        <w:t xml:space="preserve"> </w:t>
      </w:r>
      <w:r>
        <w:t>afwijkingen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materieel</w:t>
      </w:r>
      <w:r>
        <w:rPr>
          <w:spacing w:val="-4"/>
        </w:rPr>
        <w:t xml:space="preserve"> </w:t>
      </w:r>
      <w:r>
        <w:t>belang</w:t>
      </w:r>
      <w:r>
        <w:rPr>
          <w:spacing w:val="-2"/>
        </w:rPr>
        <w:t xml:space="preserve"> </w:t>
      </w:r>
      <w:r>
        <w:t>als</w:t>
      </w:r>
      <w:r>
        <w:rPr>
          <w:spacing w:val="-52"/>
        </w:rPr>
        <w:t xml:space="preserve"> </w:t>
      </w:r>
      <w:r>
        <w:t>gevolg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fraude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fouten.</w:t>
      </w:r>
    </w:p>
    <w:p w14:paraId="6BE4BBE2" w14:textId="77777777" w:rsidR="009A3C1E" w:rsidRDefault="009A3C1E" w:rsidP="009A3C1E">
      <w:pPr>
        <w:pStyle w:val="Plattetekst"/>
        <w:spacing w:before="159" w:line="256" w:lineRule="auto"/>
        <w:ind w:left="216" w:right="228"/>
      </w:pPr>
      <w:r>
        <w:t>Het</w:t>
      </w:r>
      <w:r>
        <w:rPr>
          <w:spacing w:val="-3"/>
        </w:rPr>
        <w:t xml:space="preserve"> </w:t>
      </w:r>
      <w:r>
        <w:t>toezichthoudend</w:t>
      </w:r>
      <w:r>
        <w:rPr>
          <w:spacing w:val="-3"/>
        </w:rPr>
        <w:t xml:space="preserve"> </w:t>
      </w:r>
      <w:r>
        <w:t>orgaan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verantwoordelijk</w:t>
      </w:r>
      <w:r>
        <w:rPr>
          <w:spacing w:val="-2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uitoefenen</w:t>
      </w:r>
      <w:r>
        <w:rPr>
          <w:spacing w:val="-3"/>
        </w:rPr>
        <w:t xml:space="preserve"> </w:t>
      </w:r>
      <w:r>
        <w:t>van toezicht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proces</w:t>
      </w:r>
      <w:r>
        <w:rPr>
          <w:spacing w:val="-2"/>
        </w:rPr>
        <w:t xml:space="preserve"> </w:t>
      </w:r>
      <w:r>
        <w:t>van</w:t>
      </w:r>
      <w:r>
        <w:rPr>
          <w:spacing w:val="-53"/>
        </w:rPr>
        <w:t xml:space="preserve"> </w:t>
      </w:r>
      <w:r>
        <w:t>financiële</w:t>
      </w:r>
      <w:r>
        <w:rPr>
          <w:spacing w:val="-2"/>
        </w:rPr>
        <w:t xml:space="preserve"> </w:t>
      </w:r>
      <w:r>
        <w:t>verslaggeving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organisatie.</w:t>
      </w:r>
    </w:p>
    <w:p w14:paraId="4108BA1F" w14:textId="77777777" w:rsidR="009A3C1E" w:rsidRDefault="009A3C1E" w:rsidP="009A3C1E">
      <w:pPr>
        <w:pStyle w:val="Plattetekst"/>
        <w:rPr>
          <w:sz w:val="22"/>
        </w:rPr>
      </w:pPr>
    </w:p>
    <w:p w14:paraId="06D91C32" w14:textId="77777777" w:rsidR="009A3C1E" w:rsidRDefault="009A3C1E" w:rsidP="009A3C1E">
      <w:pPr>
        <w:pStyle w:val="Plattetekst"/>
        <w:spacing w:before="8"/>
        <w:rPr>
          <w:sz w:val="27"/>
        </w:rPr>
      </w:pPr>
    </w:p>
    <w:p w14:paraId="521B50FA" w14:textId="77777777" w:rsidR="009A3C1E" w:rsidRDefault="009A3C1E" w:rsidP="009A3C1E">
      <w:pPr>
        <w:ind w:left="216"/>
        <w:rPr>
          <w:b/>
          <w:sz w:val="20"/>
        </w:rPr>
      </w:pPr>
      <w:r>
        <w:rPr>
          <w:b/>
          <w:sz w:val="20"/>
        </w:rPr>
        <w:t>Onze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verantwoordelijkheden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controle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het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exploitatieoverzicht</w:t>
      </w:r>
    </w:p>
    <w:p w14:paraId="7CFE641A" w14:textId="77777777" w:rsidR="009A3C1E" w:rsidRDefault="009A3C1E" w:rsidP="009A3C1E">
      <w:pPr>
        <w:pStyle w:val="Plattetekst"/>
        <w:spacing w:before="178" w:line="261" w:lineRule="auto"/>
        <w:ind w:left="216" w:right="228"/>
      </w:pPr>
      <w:r>
        <w:t>Onze verantwoordelijkheid is het zodanig plannen en uitvoeren van een controleopdracht dat wij</w:t>
      </w:r>
      <w:r>
        <w:rPr>
          <w:spacing w:val="1"/>
        </w:rPr>
        <w:t xml:space="preserve"> </w:t>
      </w:r>
      <w:r>
        <w:t>daarmee</w:t>
      </w:r>
      <w:r>
        <w:rPr>
          <w:spacing w:val="-3"/>
        </w:rPr>
        <w:t xml:space="preserve"> </w:t>
      </w:r>
      <w:r>
        <w:t>voldoende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geschikte</w:t>
      </w:r>
      <w:r>
        <w:rPr>
          <w:spacing w:val="-3"/>
        </w:rPr>
        <w:t xml:space="preserve"> </w:t>
      </w:r>
      <w:r>
        <w:t>controle-informatie</w:t>
      </w:r>
      <w:r>
        <w:rPr>
          <w:spacing w:val="-2"/>
        </w:rPr>
        <w:t xml:space="preserve"> </w:t>
      </w:r>
      <w:r>
        <w:t>verkrijgen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ons</w:t>
      </w:r>
      <w:r>
        <w:rPr>
          <w:spacing w:val="1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geven oordeel.</w:t>
      </w:r>
    </w:p>
    <w:p w14:paraId="46533F1E" w14:textId="77777777" w:rsidR="009A3C1E" w:rsidRDefault="009A3C1E" w:rsidP="009A3C1E">
      <w:pPr>
        <w:pStyle w:val="Plattetekst"/>
        <w:spacing w:before="157" w:line="256" w:lineRule="auto"/>
        <w:ind w:left="216" w:right="213"/>
      </w:pPr>
      <w:r>
        <w:t>Onze controle is uitgevoerd met een hoge mate maar geen absolute mate van zekerheid waardoor het</w:t>
      </w:r>
      <w:r>
        <w:rPr>
          <w:spacing w:val="-53"/>
        </w:rPr>
        <w:t xml:space="preserve"> </w:t>
      </w:r>
      <w:r>
        <w:t>mogelijk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wij</w:t>
      </w:r>
      <w:r>
        <w:rPr>
          <w:spacing w:val="1"/>
        </w:rPr>
        <w:t xml:space="preserve"> </w:t>
      </w:r>
      <w:r>
        <w:t>tijdens</w:t>
      </w:r>
      <w:r>
        <w:rPr>
          <w:spacing w:val="-1"/>
        </w:rPr>
        <w:t xml:space="preserve"> </w:t>
      </w:r>
      <w:r>
        <w:t>onze</w:t>
      </w:r>
      <w:r>
        <w:rPr>
          <w:spacing w:val="-2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alle materiële</w:t>
      </w:r>
      <w:r>
        <w:rPr>
          <w:spacing w:val="1"/>
        </w:rPr>
        <w:t xml:space="preserve"> </w:t>
      </w:r>
      <w:r>
        <w:t>fouten en</w:t>
      </w:r>
      <w:r>
        <w:rPr>
          <w:spacing w:val="-2"/>
        </w:rPr>
        <w:t xml:space="preserve"> </w:t>
      </w:r>
      <w:r>
        <w:t>fraude</w:t>
      </w:r>
      <w:r>
        <w:rPr>
          <w:spacing w:val="1"/>
        </w:rPr>
        <w:t xml:space="preserve"> </w:t>
      </w:r>
      <w:r>
        <w:t>ontdekken.</w:t>
      </w:r>
    </w:p>
    <w:p w14:paraId="02A93D8A" w14:textId="77777777" w:rsidR="009A3C1E" w:rsidRDefault="009A3C1E" w:rsidP="009A3C1E">
      <w:pPr>
        <w:pStyle w:val="Plattetekst"/>
        <w:spacing w:before="163" w:line="259" w:lineRule="auto"/>
        <w:ind w:left="216" w:right="203"/>
      </w:pPr>
      <w:r>
        <w:t>Afwijkingen</w:t>
      </w:r>
      <w:r>
        <w:rPr>
          <w:spacing w:val="-4"/>
        </w:rPr>
        <w:t xml:space="preserve"> </w:t>
      </w:r>
      <w:r>
        <w:t>kunnen</w:t>
      </w:r>
      <w:r>
        <w:rPr>
          <w:spacing w:val="-1"/>
        </w:rPr>
        <w:t xml:space="preserve"> </w:t>
      </w:r>
      <w:r>
        <w:t>ontstaan</w:t>
      </w:r>
      <w:r>
        <w:rPr>
          <w:spacing w:val="-3"/>
        </w:rPr>
        <w:t xml:space="preserve"> </w:t>
      </w:r>
      <w:r>
        <w:t>als gevolg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fraude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fouten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materieel</w:t>
      </w:r>
      <w:r>
        <w:rPr>
          <w:spacing w:val="-4"/>
        </w:rPr>
        <w:t xml:space="preserve"> </w:t>
      </w:r>
      <w:r>
        <w:t>indien</w:t>
      </w:r>
      <w:r>
        <w:rPr>
          <w:spacing w:val="-3"/>
        </w:rPr>
        <w:t xml:space="preserve"> </w:t>
      </w:r>
      <w:r>
        <w:t>redelijkerwijs</w:t>
      </w:r>
      <w:r>
        <w:rPr>
          <w:spacing w:val="-2"/>
        </w:rPr>
        <w:t xml:space="preserve"> </w:t>
      </w:r>
      <w:r>
        <w:t>kan</w:t>
      </w:r>
      <w:r>
        <w:rPr>
          <w:spacing w:val="-53"/>
        </w:rPr>
        <w:t xml:space="preserve"> </w:t>
      </w:r>
      <w:r>
        <w:t>worden verwacht dat deze, afzonderlijk of gezamenlijk, van invloed kunnen zijn op de economische</w:t>
      </w:r>
      <w:r>
        <w:rPr>
          <w:spacing w:val="1"/>
        </w:rPr>
        <w:t xml:space="preserve"> </w:t>
      </w:r>
      <w:r>
        <w:t>beslissingen die gebruikers op basis van dit exploitatieoverzicht nemen. De materialiteit beïnvloedt de</w:t>
      </w:r>
      <w:r>
        <w:rPr>
          <w:spacing w:val="-53"/>
        </w:rPr>
        <w:t xml:space="preserve"> </w:t>
      </w:r>
      <w:r>
        <w:t>aard, timing en omvang van onze controlewerkzaamheden en de evaluatie van het effect van</w:t>
      </w:r>
      <w:r>
        <w:rPr>
          <w:spacing w:val="1"/>
        </w:rPr>
        <w:t xml:space="preserve"> </w:t>
      </w:r>
      <w:r>
        <w:t>onderkende afwijkingen</w:t>
      </w:r>
      <w:r>
        <w:rPr>
          <w:spacing w:val="-1"/>
        </w:rPr>
        <w:t xml:space="preserve"> </w:t>
      </w:r>
      <w:r>
        <w:t>op</w:t>
      </w:r>
      <w:r>
        <w:rPr>
          <w:spacing w:val="1"/>
        </w:rPr>
        <w:t xml:space="preserve"> </w:t>
      </w:r>
      <w:r>
        <w:t>ons oordeel.</w:t>
      </w:r>
    </w:p>
    <w:p w14:paraId="31AA903B" w14:textId="77777777" w:rsidR="009A3C1E" w:rsidRDefault="009A3C1E" w:rsidP="009A3C1E">
      <w:pPr>
        <w:pStyle w:val="Plattetekst"/>
        <w:spacing w:before="160" w:line="259" w:lineRule="auto"/>
        <w:ind w:left="216" w:right="228"/>
      </w:pPr>
      <w:r>
        <w:t>Wij hebben deze accountantscontrole professioneel kritisch uitgevoerd en hebben waar relevant</w:t>
      </w:r>
      <w:r>
        <w:rPr>
          <w:spacing w:val="1"/>
        </w:rPr>
        <w:t xml:space="preserve"> </w:t>
      </w:r>
      <w:r>
        <w:t>professionele oordeelsvorming toegepast in overeenstemming met de Nederlandse</w:t>
      </w:r>
      <w:r>
        <w:rPr>
          <w:spacing w:val="1"/>
        </w:rPr>
        <w:t xml:space="preserve"> </w:t>
      </w:r>
      <w:r>
        <w:t>controlestandaarden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controleprotocol,</w:t>
      </w:r>
      <w:r>
        <w:rPr>
          <w:spacing w:val="-3"/>
        </w:rPr>
        <w:t xml:space="preserve"> </w:t>
      </w:r>
      <w:r>
        <w:t>ethische</w:t>
      </w:r>
      <w:r>
        <w:rPr>
          <w:spacing w:val="-2"/>
        </w:rPr>
        <w:t xml:space="preserve"> </w:t>
      </w:r>
      <w:r>
        <w:t>voorschriften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onafhankelijkheidseisen.</w:t>
      </w:r>
      <w:r>
        <w:rPr>
          <w:spacing w:val="-52"/>
        </w:rPr>
        <w:t xml:space="preserve"> </w:t>
      </w:r>
      <w:r>
        <w:t>Onze</w:t>
      </w:r>
      <w:r>
        <w:rPr>
          <w:spacing w:val="-2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bestond</w:t>
      </w:r>
      <w:r>
        <w:rPr>
          <w:spacing w:val="-1"/>
        </w:rPr>
        <w:t xml:space="preserve"> </w:t>
      </w:r>
      <w:r>
        <w:t>onder</w:t>
      </w:r>
      <w:r>
        <w:rPr>
          <w:spacing w:val="-1"/>
        </w:rPr>
        <w:t xml:space="preserve"> </w:t>
      </w:r>
      <w:r>
        <w:t>andere</w:t>
      </w:r>
      <w:r>
        <w:rPr>
          <w:spacing w:val="-1"/>
        </w:rPr>
        <w:t xml:space="preserve"> </w:t>
      </w:r>
      <w:r>
        <w:t>uit:</w:t>
      </w:r>
    </w:p>
    <w:p w14:paraId="776BEAA5" w14:textId="77777777" w:rsidR="009A3C1E" w:rsidRDefault="009A3C1E" w:rsidP="009A3C1E">
      <w:pPr>
        <w:pStyle w:val="Lijstalinea"/>
        <w:numPr>
          <w:ilvl w:val="0"/>
          <w:numId w:val="15"/>
        </w:numPr>
        <w:tabs>
          <w:tab w:val="left" w:pos="924"/>
          <w:tab w:val="left" w:pos="925"/>
        </w:tabs>
        <w:spacing w:before="159" w:line="259" w:lineRule="auto"/>
        <w:ind w:right="490" w:firstLine="0"/>
        <w:rPr>
          <w:sz w:val="20"/>
        </w:rPr>
      </w:pPr>
      <w:r>
        <w:rPr>
          <w:sz w:val="20"/>
        </w:rPr>
        <w:t>het identificeren en inschatten van de risico’s dat het exploitatieoverzicht afwijkingen van</w:t>
      </w:r>
      <w:r>
        <w:rPr>
          <w:spacing w:val="1"/>
          <w:sz w:val="20"/>
        </w:rPr>
        <w:t xml:space="preserve"> </w:t>
      </w:r>
      <w:r>
        <w:rPr>
          <w:sz w:val="20"/>
        </w:rPr>
        <w:t>materieel belang bevat als gevolg van fouten of fraude, het in reactie op deze risico’s bepalen en</w:t>
      </w:r>
      <w:r>
        <w:rPr>
          <w:spacing w:val="1"/>
          <w:sz w:val="20"/>
        </w:rPr>
        <w:t xml:space="preserve"> </w:t>
      </w:r>
      <w:r>
        <w:rPr>
          <w:sz w:val="20"/>
        </w:rPr>
        <w:t>uitvoeren van controlewerkzaamheden en het verkrijgen van controle-informatie die voldoende en</w:t>
      </w:r>
      <w:r>
        <w:rPr>
          <w:spacing w:val="1"/>
          <w:sz w:val="20"/>
        </w:rPr>
        <w:t xml:space="preserve"> </w:t>
      </w:r>
      <w:r>
        <w:rPr>
          <w:sz w:val="20"/>
        </w:rPr>
        <w:t>geschikt is als basis voor ons oordeel. Bij fraude is het risico dat een afwijking van materieel belang</w:t>
      </w:r>
      <w:r>
        <w:rPr>
          <w:spacing w:val="-53"/>
          <w:sz w:val="20"/>
        </w:rPr>
        <w:t xml:space="preserve"> </w:t>
      </w:r>
      <w:r>
        <w:rPr>
          <w:sz w:val="20"/>
        </w:rPr>
        <w:t>niet ontdekt wordt groter dan bij fouten. Bij fraude kan sprake zijn van samenspanning, valsheid in</w:t>
      </w:r>
      <w:r>
        <w:rPr>
          <w:spacing w:val="1"/>
          <w:sz w:val="20"/>
        </w:rPr>
        <w:t xml:space="preserve"> </w:t>
      </w:r>
      <w:r>
        <w:rPr>
          <w:sz w:val="20"/>
        </w:rPr>
        <w:t>geschrifte,</w:t>
      </w:r>
      <w:r>
        <w:rPr>
          <w:spacing w:val="-2"/>
          <w:sz w:val="20"/>
        </w:rPr>
        <w:t xml:space="preserve"> </w:t>
      </w:r>
      <w:r>
        <w:rPr>
          <w:sz w:val="20"/>
        </w:rPr>
        <w:t>het</w:t>
      </w:r>
      <w:r>
        <w:rPr>
          <w:spacing w:val="-1"/>
          <w:sz w:val="20"/>
        </w:rPr>
        <w:t xml:space="preserve"> </w:t>
      </w:r>
      <w:r>
        <w:rPr>
          <w:sz w:val="20"/>
        </w:rPr>
        <w:t>opzettelijk</w:t>
      </w:r>
      <w:r>
        <w:rPr>
          <w:spacing w:val="-2"/>
          <w:sz w:val="20"/>
        </w:rPr>
        <w:t xml:space="preserve"> </w:t>
      </w:r>
      <w:r>
        <w:rPr>
          <w:sz w:val="20"/>
        </w:rPr>
        <w:t>nalaten</w:t>
      </w:r>
      <w:r>
        <w:rPr>
          <w:spacing w:val="-4"/>
          <w:sz w:val="20"/>
        </w:rPr>
        <w:t xml:space="preserve"> </w:t>
      </w:r>
      <w:r>
        <w:rPr>
          <w:sz w:val="20"/>
        </w:rPr>
        <w:t>transacties</w:t>
      </w:r>
      <w:r>
        <w:rPr>
          <w:spacing w:val="-2"/>
          <w:sz w:val="20"/>
        </w:rPr>
        <w:t xml:space="preserve"> </w:t>
      </w:r>
      <w:r>
        <w:rPr>
          <w:sz w:val="20"/>
        </w:rPr>
        <w:t>vast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leggen,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opzettelijk</w:t>
      </w:r>
      <w:r>
        <w:rPr>
          <w:spacing w:val="-2"/>
          <w:sz w:val="20"/>
        </w:rPr>
        <w:t xml:space="preserve"> </w:t>
      </w:r>
      <w:r>
        <w:rPr>
          <w:sz w:val="20"/>
        </w:rPr>
        <w:t>verkeerd</w:t>
      </w:r>
      <w:r>
        <w:rPr>
          <w:spacing w:val="-4"/>
          <w:sz w:val="20"/>
        </w:rPr>
        <w:t xml:space="preserve"> </w:t>
      </w:r>
      <w:r>
        <w:rPr>
          <w:sz w:val="20"/>
        </w:rPr>
        <w:t>voorstellen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53"/>
          <w:sz w:val="20"/>
        </w:rPr>
        <w:t xml:space="preserve"> </w:t>
      </w:r>
      <w:r>
        <w:rPr>
          <w:sz w:val="20"/>
        </w:rPr>
        <w:t>zaken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het</w:t>
      </w:r>
      <w:r>
        <w:rPr>
          <w:spacing w:val="1"/>
          <w:sz w:val="20"/>
        </w:rPr>
        <w:t xml:space="preserve"> </w:t>
      </w:r>
      <w:r>
        <w:rPr>
          <w:sz w:val="20"/>
        </w:rPr>
        <w:t>doorbreken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interne</w:t>
      </w:r>
      <w:r>
        <w:rPr>
          <w:spacing w:val="1"/>
          <w:sz w:val="20"/>
        </w:rPr>
        <w:t xml:space="preserve"> </w:t>
      </w:r>
      <w:r>
        <w:rPr>
          <w:sz w:val="20"/>
        </w:rPr>
        <w:t>beheersing;</w:t>
      </w:r>
    </w:p>
    <w:p w14:paraId="142DC83B" w14:textId="77777777" w:rsidR="009A3C1E" w:rsidRDefault="009A3C1E" w:rsidP="009A3C1E">
      <w:pPr>
        <w:pStyle w:val="Lijstalinea"/>
        <w:numPr>
          <w:ilvl w:val="0"/>
          <w:numId w:val="15"/>
        </w:numPr>
        <w:tabs>
          <w:tab w:val="left" w:pos="924"/>
          <w:tab w:val="left" w:pos="925"/>
        </w:tabs>
        <w:spacing w:before="82" w:line="259" w:lineRule="auto"/>
        <w:ind w:right="270" w:firstLine="0"/>
        <w:rPr>
          <w:sz w:val="20"/>
        </w:rPr>
      </w:pPr>
      <w:r>
        <w:rPr>
          <w:sz w:val="20"/>
        </w:rPr>
        <w:t>het</w:t>
      </w:r>
      <w:r>
        <w:rPr>
          <w:spacing w:val="-3"/>
          <w:sz w:val="20"/>
        </w:rPr>
        <w:t xml:space="preserve"> </w:t>
      </w:r>
      <w:r>
        <w:rPr>
          <w:sz w:val="20"/>
        </w:rPr>
        <w:t>verkrijgen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inzicht in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interne</w:t>
      </w:r>
      <w:r>
        <w:rPr>
          <w:spacing w:val="-2"/>
          <w:sz w:val="20"/>
        </w:rPr>
        <w:t xml:space="preserve"> </w:t>
      </w:r>
      <w:r>
        <w:rPr>
          <w:sz w:val="20"/>
        </w:rPr>
        <w:t>beheersing</w:t>
      </w:r>
      <w:r>
        <w:rPr>
          <w:spacing w:val="-1"/>
          <w:sz w:val="20"/>
        </w:rPr>
        <w:t xml:space="preserve"> </w:t>
      </w:r>
      <w:r>
        <w:rPr>
          <w:sz w:val="20"/>
        </w:rPr>
        <w:t>die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voor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controle met</w:t>
      </w:r>
      <w:r>
        <w:rPr>
          <w:spacing w:val="-3"/>
          <w:sz w:val="20"/>
        </w:rPr>
        <w:t xml:space="preserve"> </w:t>
      </w:r>
      <w:r>
        <w:rPr>
          <w:sz w:val="20"/>
        </w:rPr>
        <w:t>als</w:t>
      </w:r>
      <w:r>
        <w:rPr>
          <w:spacing w:val="-2"/>
          <w:sz w:val="20"/>
        </w:rPr>
        <w:t xml:space="preserve"> </w:t>
      </w:r>
      <w:r>
        <w:rPr>
          <w:sz w:val="20"/>
        </w:rPr>
        <w:t>doel</w:t>
      </w:r>
      <w:r>
        <w:rPr>
          <w:spacing w:val="-52"/>
          <w:sz w:val="20"/>
        </w:rPr>
        <w:t xml:space="preserve"> </w:t>
      </w:r>
      <w:r>
        <w:rPr>
          <w:sz w:val="20"/>
        </w:rPr>
        <w:t>controlewerkzaamheden te selecteren die passend zijn in de omstandigheden. Deze werkzaamheden</w:t>
      </w:r>
      <w:r>
        <w:rPr>
          <w:spacing w:val="-53"/>
          <w:sz w:val="20"/>
        </w:rPr>
        <w:t xml:space="preserve"> </w:t>
      </w:r>
      <w:r>
        <w:rPr>
          <w:sz w:val="20"/>
        </w:rPr>
        <w:t>hebben niet als doel om een oordeel uit te spreken over de effectiviteit van de interne beheersing van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lastRenderedPageBreak/>
        <w:t>organisatie;</w:t>
      </w:r>
    </w:p>
    <w:p w14:paraId="3B67310A" w14:textId="77777777" w:rsidR="009A3C1E" w:rsidRDefault="009A3C1E" w:rsidP="009A3C1E">
      <w:pPr>
        <w:pStyle w:val="Lijstalinea"/>
        <w:numPr>
          <w:ilvl w:val="0"/>
          <w:numId w:val="15"/>
        </w:numPr>
        <w:tabs>
          <w:tab w:val="left" w:pos="924"/>
          <w:tab w:val="left" w:pos="925"/>
        </w:tabs>
        <w:spacing w:before="162" w:line="259" w:lineRule="auto"/>
        <w:ind w:right="507" w:firstLine="0"/>
        <w:rPr>
          <w:sz w:val="20"/>
        </w:rPr>
      </w:pPr>
      <w:r>
        <w:rPr>
          <w:sz w:val="20"/>
        </w:rPr>
        <w:t>het evalueren van de geschiktheid van de gebruikte grondslagen voor het opstellen van het</w:t>
      </w:r>
      <w:r>
        <w:rPr>
          <w:spacing w:val="-53"/>
          <w:sz w:val="20"/>
        </w:rPr>
        <w:t xml:space="preserve"> </w:t>
      </w:r>
      <w:r>
        <w:rPr>
          <w:sz w:val="20"/>
        </w:rPr>
        <w:t>exploitatieoverzicht en het evalueren van de redelijkheid van schattingen door het bestuur en de</w:t>
      </w:r>
      <w:r>
        <w:rPr>
          <w:spacing w:val="1"/>
          <w:sz w:val="20"/>
        </w:rPr>
        <w:t xml:space="preserve"> </w:t>
      </w:r>
      <w:r>
        <w:rPr>
          <w:sz w:val="20"/>
        </w:rPr>
        <w:t>toelichtingen</w:t>
      </w:r>
      <w:r>
        <w:rPr>
          <w:spacing w:val="-2"/>
          <w:sz w:val="20"/>
        </w:rPr>
        <w:t xml:space="preserve"> </w:t>
      </w:r>
      <w:r>
        <w:rPr>
          <w:sz w:val="20"/>
        </w:rPr>
        <w:t>die</w:t>
      </w:r>
      <w:r>
        <w:rPr>
          <w:spacing w:val="1"/>
          <w:sz w:val="20"/>
        </w:rPr>
        <w:t xml:space="preserve"> </w:t>
      </w:r>
      <w:r>
        <w:rPr>
          <w:sz w:val="20"/>
        </w:rPr>
        <w:t>daarover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het exploitatieoverzicht staan;</w:t>
      </w:r>
    </w:p>
    <w:p w14:paraId="00D1208F" w14:textId="77777777" w:rsidR="009A3C1E" w:rsidRDefault="009A3C1E" w:rsidP="009A3C1E">
      <w:pPr>
        <w:pStyle w:val="Lijstalinea"/>
        <w:numPr>
          <w:ilvl w:val="0"/>
          <w:numId w:val="15"/>
        </w:numPr>
        <w:tabs>
          <w:tab w:val="left" w:pos="924"/>
          <w:tab w:val="left" w:pos="925"/>
        </w:tabs>
        <w:spacing w:before="159" w:line="256" w:lineRule="auto"/>
        <w:ind w:right="819" w:firstLine="0"/>
        <w:rPr>
          <w:sz w:val="20"/>
        </w:rPr>
      </w:pPr>
      <w:r>
        <w:rPr>
          <w:sz w:val="20"/>
        </w:rPr>
        <w:t>het evalueren van de presentatie, structuur en inhoud van het exploitatieoverzicht en de</w:t>
      </w:r>
      <w:r>
        <w:rPr>
          <w:spacing w:val="-53"/>
          <w:sz w:val="20"/>
        </w:rPr>
        <w:t xml:space="preserve"> </w:t>
      </w:r>
      <w:r>
        <w:rPr>
          <w:sz w:val="20"/>
        </w:rPr>
        <w:t>daarin</w:t>
      </w:r>
      <w:r>
        <w:rPr>
          <w:spacing w:val="-2"/>
          <w:sz w:val="20"/>
        </w:rPr>
        <w:t xml:space="preserve"> </w:t>
      </w:r>
      <w:r>
        <w:rPr>
          <w:sz w:val="20"/>
        </w:rPr>
        <w:t>opgenomen</w:t>
      </w:r>
      <w:r>
        <w:rPr>
          <w:spacing w:val="-1"/>
          <w:sz w:val="20"/>
        </w:rPr>
        <w:t xml:space="preserve"> </w:t>
      </w:r>
      <w:r>
        <w:rPr>
          <w:sz w:val="20"/>
        </w:rPr>
        <w:t>toelichtingen;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</w:p>
    <w:p w14:paraId="71DAABD8" w14:textId="77777777" w:rsidR="009A3C1E" w:rsidRDefault="009A3C1E" w:rsidP="009A3C1E">
      <w:pPr>
        <w:pStyle w:val="Lijstalinea"/>
        <w:numPr>
          <w:ilvl w:val="0"/>
          <w:numId w:val="15"/>
        </w:numPr>
        <w:tabs>
          <w:tab w:val="left" w:pos="924"/>
          <w:tab w:val="left" w:pos="925"/>
        </w:tabs>
        <w:spacing w:before="163" w:line="261" w:lineRule="auto"/>
        <w:ind w:right="734" w:firstLine="0"/>
        <w:rPr>
          <w:sz w:val="20"/>
        </w:rPr>
      </w:pPr>
      <w:r>
        <w:rPr>
          <w:sz w:val="20"/>
        </w:rPr>
        <w:t>het evalueren of het exploitatieoverzicht de onderliggende transacties en gebeurtenissen</w:t>
      </w:r>
      <w:r>
        <w:rPr>
          <w:spacing w:val="-54"/>
          <w:sz w:val="20"/>
        </w:rPr>
        <w:t xml:space="preserve"> </w:t>
      </w:r>
      <w:r>
        <w:rPr>
          <w:sz w:val="20"/>
        </w:rPr>
        <w:t>zonder</w:t>
      </w:r>
      <w:r>
        <w:rPr>
          <w:spacing w:val="-1"/>
          <w:sz w:val="20"/>
        </w:rPr>
        <w:t xml:space="preserve"> </w:t>
      </w:r>
      <w:r>
        <w:rPr>
          <w:sz w:val="20"/>
        </w:rPr>
        <w:t>materiële</w:t>
      </w:r>
      <w:r>
        <w:rPr>
          <w:spacing w:val="-1"/>
          <w:sz w:val="20"/>
        </w:rPr>
        <w:t xml:space="preserve"> </w:t>
      </w:r>
      <w:r>
        <w:rPr>
          <w:sz w:val="20"/>
        </w:rPr>
        <w:t>afwijkingen</w:t>
      </w:r>
      <w:r>
        <w:rPr>
          <w:spacing w:val="-1"/>
          <w:sz w:val="20"/>
        </w:rPr>
        <w:t xml:space="preserve"> </w:t>
      </w:r>
      <w:r>
        <w:rPr>
          <w:sz w:val="20"/>
        </w:rPr>
        <w:t>weergeeft.</w:t>
      </w:r>
    </w:p>
    <w:p w14:paraId="6CFF6984" w14:textId="77777777" w:rsidR="009A3C1E" w:rsidRDefault="009A3C1E" w:rsidP="009A3C1E">
      <w:pPr>
        <w:pStyle w:val="Plattetekst"/>
        <w:spacing w:before="157" w:line="259" w:lineRule="auto"/>
        <w:ind w:left="216" w:right="228"/>
      </w:pPr>
      <w:r>
        <w:t>Wij</w:t>
      </w:r>
      <w:r>
        <w:rPr>
          <w:spacing w:val="-2"/>
        </w:rPr>
        <w:t xml:space="preserve"> </w:t>
      </w:r>
      <w:r>
        <w:t>communiceren</w:t>
      </w:r>
      <w:r>
        <w:rPr>
          <w:spacing w:val="-1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toezichthoudend</w:t>
      </w:r>
      <w:r>
        <w:rPr>
          <w:spacing w:val="-3"/>
        </w:rPr>
        <w:t xml:space="preserve"> </w:t>
      </w:r>
      <w:r>
        <w:t>orgaan</w:t>
      </w:r>
      <w:r>
        <w:rPr>
          <w:spacing w:val="52"/>
        </w:rPr>
        <w:t xml:space="preserve"> </w:t>
      </w:r>
      <w:r>
        <w:t>onder</w:t>
      </w:r>
      <w:r>
        <w:rPr>
          <w:spacing w:val="-4"/>
        </w:rPr>
        <w:t xml:space="preserve"> </w:t>
      </w:r>
      <w:r>
        <w:t>andere over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geplande</w:t>
      </w:r>
      <w:r>
        <w:rPr>
          <w:spacing w:val="-3"/>
        </w:rPr>
        <w:t xml:space="preserve"> </w:t>
      </w:r>
      <w:r>
        <w:t>reikwijdte</w:t>
      </w:r>
      <w:r>
        <w:rPr>
          <w:spacing w:val="-3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timing van de controle en over de significante bevindingen die uit onze controle naar voren zijn</w:t>
      </w:r>
      <w:r>
        <w:rPr>
          <w:spacing w:val="1"/>
        </w:rPr>
        <w:t xml:space="preserve"> </w:t>
      </w:r>
      <w:r>
        <w:t>gekomen,</w:t>
      </w:r>
      <w:r>
        <w:rPr>
          <w:spacing w:val="-2"/>
        </w:rPr>
        <w:t xml:space="preserve"> </w:t>
      </w:r>
      <w:r>
        <w:t>waaronder</w:t>
      </w:r>
      <w:r>
        <w:rPr>
          <w:spacing w:val="-1"/>
        </w:rPr>
        <w:t xml:space="preserve"> </w:t>
      </w:r>
      <w:r>
        <w:t>eventuele</w:t>
      </w:r>
      <w:r>
        <w:rPr>
          <w:spacing w:val="-2"/>
        </w:rPr>
        <w:t xml:space="preserve"> </w:t>
      </w:r>
      <w:r>
        <w:t>significante</w:t>
      </w:r>
      <w:r>
        <w:rPr>
          <w:spacing w:val="-2"/>
        </w:rPr>
        <w:t xml:space="preserve"> </w:t>
      </w:r>
      <w:r>
        <w:t>tekortkomingen in de interne beheersing.</w:t>
      </w:r>
    </w:p>
    <w:p w14:paraId="1D7FCF7C" w14:textId="77777777" w:rsidR="009A3C1E" w:rsidRDefault="009A3C1E" w:rsidP="009A3C1E">
      <w:pPr>
        <w:pStyle w:val="Plattetekst"/>
        <w:rPr>
          <w:sz w:val="22"/>
        </w:rPr>
      </w:pPr>
    </w:p>
    <w:p w14:paraId="4B479C7E" w14:textId="77777777" w:rsidR="009A3C1E" w:rsidRDefault="009A3C1E" w:rsidP="009A3C1E">
      <w:pPr>
        <w:pStyle w:val="Plattetekst"/>
        <w:spacing w:before="4"/>
        <w:rPr>
          <w:sz w:val="27"/>
        </w:rPr>
      </w:pPr>
    </w:p>
    <w:p w14:paraId="154B5C73" w14:textId="77777777" w:rsidR="009A3C1E" w:rsidRDefault="009A3C1E" w:rsidP="009A3C1E">
      <w:pPr>
        <w:pStyle w:val="Plattetekst"/>
        <w:ind w:left="216"/>
      </w:pPr>
      <w:r>
        <w:t>Plaats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datum</w:t>
      </w:r>
    </w:p>
    <w:p w14:paraId="072676FB" w14:textId="77777777" w:rsidR="009A3C1E" w:rsidRDefault="009A3C1E" w:rsidP="009A3C1E">
      <w:pPr>
        <w:pStyle w:val="Plattetekst"/>
        <w:rPr>
          <w:sz w:val="22"/>
        </w:rPr>
      </w:pPr>
    </w:p>
    <w:p w14:paraId="69AF2E6F" w14:textId="77777777" w:rsidR="009A3C1E" w:rsidRDefault="009A3C1E" w:rsidP="009A3C1E">
      <w:pPr>
        <w:pStyle w:val="Plattetekst"/>
        <w:rPr>
          <w:sz w:val="29"/>
        </w:rPr>
      </w:pPr>
    </w:p>
    <w:p w14:paraId="00953B75" w14:textId="77777777" w:rsidR="009A3C1E" w:rsidRDefault="009A3C1E" w:rsidP="009A3C1E">
      <w:pPr>
        <w:pStyle w:val="Plattetekst"/>
        <w:ind w:left="216"/>
      </w:pPr>
      <w:r>
        <w:t>...</w:t>
      </w:r>
      <w:r>
        <w:rPr>
          <w:spacing w:val="-2"/>
        </w:rPr>
        <w:t xml:space="preserve"> </w:t>
      </w:r>
      <w:r>
        <w:t>(naam</w:t>
      </w:r>
      <w:r>
        <w:rPr>
          <w:spacing w:val="-3"/>
        </w:rPr>
        <w:t xml:space="preserve"> </w:t>
      </w:r>
      <w:r>
        <w:t>accountantspraktijk)</w:t>
      </w:r>
    </w:p>
    <w:p w14:paraId="7816B6E4" w14:textId="77777777" w:rsidR="009A3C1E" w:rsidRDefault="009A3C1E" w:rsidP="009A3C1E">
      <w:pPr>
        <w:pStyle w:val="Plattetekst"/>
        <w:rPr>
          <w:sz w:val="22"/>
        </w:rPr>
      </w:pPr>
    </w:p>
    <w:p w14:paraId="1A733C4C" w14:textId="77777777" w:rsidR="009A3C1E" w:rsidRDefault="009A3C1E" w:rsidP="009A3C1E">
      <w:pPr>
        <w:pStyle w:val="Plattetekst"/>
        <w:spacing w:before="11"/>
        <w:rPr>
          <w:sz w:val="28"/>
        </w:rPr>
      </w:pPr>
    </w:p>
    <w:p w14:paraId="51DCEB2D" w14:textId="77777777" w:rsidR="009A3C1E" w:rsidRDefault="009A3C1E" w:rsidP="009A3C1E">
      <w:pPr>
        <w:pStyle w:val="Plattetekst"/>
        <w:ind w:left="216"/>
      </w:pPr>
      <w:r>
        <w:t>...</w:t>
      </w:r>
      <w:r>
        <w:rPr>
          <w:spacing w:val="-3"/>
        </w:rPr>
        <w:t xml:space="preserve"> </w:t>
      </w:r>
      <w:r>
        <w:t>(naam</w:t>
      </w:r>
      <w:r>
        <w:rPr>
          <w:spacing w:val="-2"/>
        </w:rPr>
        <w:t xml:space="preserve"> </w:t>
      </w:r>
      <w:r>
        <w:t>accountant)</w:t>
      </w:r>
    </w:p>
    <w:p w14:paraId="2D21BAE1" w14:textId="77777777" w:rsidR="00C17BE1" w:rsidRDefault="00C17BE1">
      <w:pPr>
        <w:rPr>
          <w:szCs w:val="18"/>
        </w:rPr>
      </w:pPr>
    </w:p>
    <w:p w14:paraId="2D21BAE2" w14:textId="77777777" w:rsidR="00C17BE1" w:rsidRDefault="00C17BE1">
      <w:pPr>
        <w:rPr>
          <w:szCs w:val="18"/>
        </w:rPr>
      </w:pPr>
    </w:p>
    <w:p w14:paraId="2D21BAE3" w14:textId="77777777" w:rsidR="00C17BE1" w:rsidRDefault="00C17BE1">
      <w:pPr>
        <w:rPr>
          <w:szCs w:val="18"/>
        </w:rPr>
      </w:pPr>
    </w:p>
    <w:p w14:paraId="2D21BAF2" w14:textId="77777777" w:rsidR="00C17BE1" w:rsidRPr="006A7B26" w:rsidRDefault="00C17BE1" w:rsidP="00C17BE1">
      <w:pPr>
        <w:pStyle w:val="Normaalweb"/>
        <w:rPr>
          <w:rFonts w:ascii="Verdana" w:hAnsi="Verdana"/>
          <w:b/>
          <w:sz w:val="20"/>
          <w:szCs w:val="20"/>
        </w:rPr>
      </w:pPr>
      <w:bookmarkStart w:id="2" w:name="bmBegin"/>
      <w:bookmarkEnd w:id="2"/>
      <w:r w:rsidRPr="006A7B26">
        <w:rPr>
          <w:rFonts w:ascii="Verdana" w:hAnsi="Verdana"/>
          <w:b/>
          <w:sz w:val="20"/>
          <w:szCs w:val="20"/>
        </w:rPr>
        <w:t>Dit is een publicatie van:</w:t>
      </w:r>
    </w:p>
    <w:p w14:paraId="2D21BAF3" w14:textId="77777777" w:rsidR="00C17BE1" w:rsidRDefault="00C17BE1" w:rsidP="00C17BE1">
      <w:pPr>
        <w:pStyle w:val="Normaalweb"/>
        <w:rPr>
          <w:rFonts w:ascii="Verdana" w:hAnsi="Verdana"/>
          <w:sz w:val="20"/>
          <w:szCs w:val="20"/>
        </w:rPr>
      </w:pPr>
      <w:r w:rsidRPr="006A7B26">
        <w:rPr>
          <w:rFonts w:ascii="Verdana" w:hAnsi="Verdana"/>
          <w:sz w:val="20"/>
          <w:szCs w:val="20"/>
        </w:rPr>
        <w:t xml:space="preserve">Rijksdienst voor Ondernemend Nederland </w:t>
      </w:r>
      <w:r w:rsidRPr="006A7B26">
        <w:rPr>
          <w:rFonts w:ascii="Verdana" w:hAnsi="Verdana"/>
          <w:sz w:val="20"/>
          <w:szCs w:val="20"/>
        </w:rPr>
        <w:br/>
        <w:t xml:space="preserve">Prinses Beatrixlaan 2 | 2595 AL Den Haag </w:t>
      </w:r>
      <w:r w:rsidRPr="006A7B26">
        <w:rPr>
          <w:rFonts w:ascii="Verdana" w:hAnsi="Verdana"/>
          <w:sz w:val="20"/>
          <w:szCs w:val="20"/>
        </w:rPr>
        <w:br/>
        <w:t>Postbus 93144 | 2509 AC De</w:t>
      </w:r>
      <w:r>
        <w:rPr>
          <w:rFonts w:ascii="Verdana" w:hAnsi="Verdana"/>
          <w:sz w:val="20"/>
          <w:szCs w:val="20"/>
        </w:rPr>
        <w:t xml:space="preserve">n Haag </w:t>
      </w:r>
      <w:r>
        <w:rPr>
          <w:rFonts w:ascii="Verdana" w:hAnsi="Verdana"/>
          <w:sz w:val="20"/>
          <w:szCs w:val="20"/>
        </w:rPr>
        <w:br/>
        <w:t>T +31 (0) 88 042 42 42</w:t>
      </w:r>
      <w:r>
        <w:rPr>
          <w:rFonts w:ascii="Verdana" w:hAnsi="Verdana"/>
          <w:sz w:val="20"/>
          <w:szCs w:val="20"/>
        </w:rPr>
        <w:br/>
      </w:r>
      <w:hyperlink r:id="rId8" w:history="1">
        <w:r w:rsidRPr="00823443">
          <w:rPr>
            <w:rStyle w:val="Hyperlink"/>
            <w:rFonts w:ascii="Verdana" w:hAnsi="Verdana"/>
            <w:sz w:val="20"/>
            <w:szCs w:val="20"/>
          </w:rPr>
          <w:t>www.rvo.nl</w:t>
        </w:r>
      </w:hyperlink>
    </w:p>
    <w:p w14:paraId="2D21BAF4" w14:textId="4E18A2A7" w:rsidR="00C17BE1" w:rsidRPr="006A7B26" w:rsidRDefault="00C17BE1" w:rsidP="00C17BE1">
      <w:pPr>
        <w:pStyle w:val="Normaalweb"/>
        <w:rPr>
          <w:rFonts w:ascii="Verdana" w:hAnsi="Verdana"/>
          <w:sz w:val="20"/>
          <w:szCs w:val="20"/>
        </w:rPr>
      </w:pPr>
      <w:r w:rsidRPr="006A7B26">
        <w:rPr>
          <w:rFonts w:ascii="Verdana" w:hAnsi="Verdana"/>
          <w:sz w:val="20"/>
          <w:szCs w:val="20"/>
        </w:rPr>
        <w:t xml:space="preserve">Deze publicatie is tot stand gekomen in opdracht van het ministerie van </w:t>
      </w:r>
      <w:r w:rsidR="009A3C1E">
        <w:rPr>
          <w:rFonts w:ascii="Verdana" w:hAnsi="Verdana"/>
          <w:sz w:val="20"/>
          <w:szCs w:val="20"/>
        </w:rPr>
        <w:t>Economische Zaken en Klimaat</w:t>
      </w:r>
      <w:r w:rsidRPr="006A7B26">
        <w:rPr>
          <w:rFonts w:ascii="Verdana" w:hAnsi="Verdana"/>
          <w:sz w:val="20"/>
          <w:szCs w:val="20"/>
        </w:rPr>
        <w:t xml:space="preserve">. </w:t>
      </w:r>
    </w:p>
    <w:p w14:paraId="2D21BAF5" w14:textId="4A626FFF" w:rsidR="00C17BE1" w:rsidRPr="006A7B26" w:rsidRDefault="00C17BE1" w:rsidP="00C17BE1">
      <w:pPr>
        <w:pStyle w:val="Normaalweb"/>
        <w:rPr>
          <w:rFonts w:ascii="Verdana" w:hAnsi="Verdana"/>
          <w:sz w:val="20"/>
          <w:szCs w:val="20"/>
        </w:rPr>
      </w:pPr>
      <w:r w:rsidRPr="006A7B26">
        <w:rPr>
          <w:rFonts w:ascii="Verdana" w:hAnsi="Verdana"/>
          <w:sz w:val="20"/>
          <w:szCs w:val="20"/>
        </w:rPr>
        <w:t xml:space="preserve">© Rijksdienst voor Ondernemend Nederland | </w:t>
      </w:r>
      <w:r w:rsidR="009A3C1E">
        <w:rPr>
          <w:rFonts w:ascii="Verdana" w:hAnsi="Verdana"/>
          <w:sz w:val="20"/>
          <w:szCs w:val="20"/>
        </w:rPr>
        <w:t>april 2022</w:t>
      </w:r>
    </w:p>
    <w:p w14:paraId="2D21BAF6" w14:textId="77777777" w:rsidR="00C17BE1" w:rsidRDefault="00C17BE1" w:rsidP="00C17BE1">
      <w:pPr>
        <w:pStyle w:val="Normaalweb"/>
        <w:rPr>
          <w:rFonts w:ascii="Verdana" w:hAnsi="Verdana"/>
          <w:sz w:val="20"/>
          <w:szCs w:val="20"/>
        </w:rPr>
      </w:pPr>
      <w:r w:rsidRPr="006A7B26">
        <w:rPr>
          <w:rFonts w:ascii="Verdana" w:hAnsi="Verdana"/>
          <w:sz w:val="20"/>
          <w:szCs w:val="20"/>
        </w:rPr>
        <w:t xml:space="preserve">Publicatienummer: </w:t>
      </w:r>
    </w:p>
    <w:p w14:paraId="2D21BAF7" w14:textId="77777777" w:rsidR="00C17BE1" w:rsidRPr="006A7B26" w:rsidRDefault="00C17BE1" w:rsidP="00C17BE1">
      <w:pPr>
        <w:pStyle w:val="Normaalweb"/>
        <w:rPr>
          <w:rFonts w:ascii="Verdana" w:hAnsi="Verdana"/>
          <w:sz w:val="20"/>
          <w:szCs w:val="20"/>
        </w:rPr>
      </w:pPr>
      <w:r w:rsidRPr="006A7B26">
        <w:rPr>
          <w:rFonts w:ascii="Verdana" w:hAnsi="Verdana"/>
          <w:sz w:val="20"/>
          <w:szCs w:val="20"/>
        </w:rPr>
        <w:t>De Rijksdienst voor Ondernemend Nederland (RVO.nl) stimuleert duurzaam, agrarisch, innovatief en internationaal ondernemen. Met subsidies, het vinden van zakenpartners, kennis en het voldoen aan wet- en regelgeving. RVO.nl werkt in opdracht van ministeries en de Europese Unie.</w:t>
      </w:r>
    </w:p>
    <w:p w14:paraId="2D21BAF8" w14:textId="77777777" w:rsidR="0033285B" w:rsidRPr="00C17BE1" w:rsidRDefault="00C17BE1" w:rsidP="00C17BE1">
      <w:pPr>
        <w:pStyle w:val="Normaalweb"/>
        <w:rPr>
          <w:szCs w:val="18"/>
        </w:rPr>
      </w:pPr>
      <w:r w:rsidRPr="006A7B26">
        <w:rPr>
          <w:rFonts w:ascii="Verdana" w:hAnsi="Verdana"/>
          <w:sz w:val="20"/>
          <w:szCs w:val="20"/>
        </w:rPr>
        <w:t>RVO.nl is een onderdeel van het ministerie van Economische Zaken.</w:t>
      </w:r>
    </w:p>
    <w:sectPr w:rsidR="0033285B" w:rsidRPr="00C17BE1" w:rsidSect="007E5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567" w:bottom="1418" w:left="1559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BAFD" w14:textId="77777777" w:rsidR="00C17BE1" w:rsidRDefault="00C17BE1">
      <w:r>
        <w:separator/>
      </w:r>
    </w:p>
    <w:p w14:paraId="2D21BAFE" w14:textId="77777777" w:rsidR="00C17BE1" w:rsidRDefault="00C17BE1"/>
  </w:endnote>
  <w:endnote w:type="continuationSeparator" w:id="0">
    <w:p w14:paraId="2D21BAFF" w14:textId="77777777" w:rsidR="00C17BE1" w:rsidRDefault="00C17BE1">
      <w:r>
        <w:continuationSeparator/>
      </w:r>
    </w:p>
    <w:p w14:paraId="2D21BB00" w14:textId="77777777" w:rsidR="00C17BE1" w:rsidRDefault="00C17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BB05" w14:textId="77777777" w:rsidR="00427195" w:rsidRDefault="00427195">
    <w:pPr>
      <w:pStyle w:val="Voettekst"/>
    </w:pPr>
  </w:p>
  <w:p w14:paraId="2D21BB06" w14:textId="77777777" w:rsidR="00427195" w:rsidRDefault="0042719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27195" w14:paraId="2D21BB09" w14:textId="77777777">
      <w:trPr>
        <w:trHeight w:hRule="exact" w:val="240"/>
      </w:trPr>
      <w:tc>
        <w:tcPr>
          <w:tcW w:w="7752" w:type="dxa"/>
        </w:tcPr>
        <w:p w14:paraId="2D21BB07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D21BB08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C17BE1">
            <w:fldChar w:fldCharType="begin"/>
          </w:r>
          <w:r w:rsidR="00C17BE1">
            <w:instrText xml:space="preserve"> NUMPAGES   \* MERGEFORMAT </w:instrText>
          </w:r>
          <w:r w:rsidR="00C17BE1">
            <w:fldChar w:fldCharType="separate"/>
          </w:r>
          <w:r w:rsidR="00C17BE1">
            <w:t>1</w:t>
          </w:r>
          <w:r w:rsidR="00C17BE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BB0A" w14:textId="77777777" w:rsidR="00427195" w:rsidRPr="00C17BE1" w:rsidRDefault="00233298">
    <w:pPr>
      <w:pStyle w:val="Voettekst"/>
      <w:spacing w:line="240" w:lineRule="auto"/>
      <w:rPr>
        <w:sz w:val="2"/>
        <w:szCs w:val="2"/>
      </w:rPr>
    </w:pPr>
    <w:r w:rsidRPr="00C17BE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21BB0E" wp14:editId="2D21BB0F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427195" w:rsidRPr="00C17BE1" w14:paraId="2D21BB1A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D21BB16" w14:textId="77777777" w:rsidR="00427195" w:rsidRPr="00C17BE1" w:rsidRDefault="00427195">
                                <w:pPr>
                                  <w:pStyle w:val="Huisstijl-Gegeven"/>
                                </w:pPr>
                                <w:bookmarkStart w:id="3" w:name="bmPag2" w:colFirst="0" w:colLast="0"/>
                                <w:bookmarkStart w:id="4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D21BB17" w14:textId="77777777" w:rsidR="00427195" w:rsidRPr="00C17BE1" w:rsidRDefault="00427195">
                                <w:pPr>
                                  <w:pStyle w:val="Huisstijl-Gegeven"/>
                                </w:pPr>
                                <w:r w:rsidRPr="00C17BE1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C17BE1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C17BE1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C17BE1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C17BE1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D21BB18" w14:textId="77777777" w:rsidR="00427195" w:rsidRPr="00C17BE1" w:rsidRDefault="00427195">
                                <w:pPr>
                                  <w:pStyle w:val="Huisstijl-Gegeven"/>
                                </w:pPr>
                                <w:r w:rsidRPr="00C17BE1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D21BB19" w14:textId="77777777" w:rsidR="00427195" w:rsidRPr="00C17BE1" w:rsidRDefault="00C17BE1">
                                <w:pPr>
                                  <w:pStyle w:val="Huisstijl-Gegeven"/>
                                </w:pPr>
                                <w:r w:rsidRPr="00C17BE1">
                                  <w:fldChar w:fldCharType="begin"/>
                                </w:r>
                                <w:r w:rsidRPr="00C17BE1">
                                  <w:instrText xml:space="preserve"> NUMPAGES   \* MERGEFORMAT </w:instrText>
                                </w:r>
                                <w:r w:rsidRPr="00C17BE1">
                                  <w:fldChar w:fldCharType="separate"/>
                                </w:r>
                                <w:r>
                                  <w:t>2</w:t>
                                </w:r>
                                <w:r w:rsidRPr="00C17BE1">
                                  <w:fldChar w:fldCharType="end"/>
                                </w:r>
                              </w:p>
                            </w:tc>
                          </w:tr>
                          <w:bookmarkEnd w:id="3"/>
                          <w:bookmarkEnd w:id="4"/>
                        </w:tbl>
                        <w:p w14:paraId="2D21BB1B" w14:textId="77777777" w:rsidR="00427195" w:rsidRPr="00C17BE1" w:rsidRDefault="00427195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1BB0E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31" type="#_x0000_t202" style="position:absolute;margin-left:464.95pt;margin-top:788pt;width:121.75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427195" w:rsidRPr="00C17BE1" w14:paraId="2D21BB1A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D21BB16" w14:textId="77777777" w:rsidR="00427195" w:rsidRPr="00C17BE1" w:rsidRDefault="00427195">
                          <w:pPr>
                            <w:pStyle w:val="Huisstijl-Gegeven"/>
                          </w:pPr>
                          <w:bookmarkStart w:id="5" w:name="bmPag2" w:colFirst="0" w:colLast="0"/>
                          <w:bookmarkStart w:id="6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D21BB17" w14:textId="77777777" w:rsidR="00427195" w:rsidRPr="00C17BE1" w:rsidRDefault="00427195">
                          <w:pPr>
                            <w:pStyle w:val="Huisstijl-Gegeven"/>
                          </w:pPr>
                          <w:r w:rsidRPr="00C17BE1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C17BE1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C17BE1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C17BE1">
                            <w:rPr>
                              <w:rStyle w:val="Huisstijl-GegevenCharChar"/>
                            </w:rPr>
                            <w:t>2</w:t>
                          </w:r>
                          <w:r w:rsidRPr="00C17BE1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D21BB18" w14:textId="77777777" w:rsidR="00427195" w:rsidRPr="00C17BE1" w:rsidRDefault="00427195">
                          <w:pPr>
                            <w:pStyle w:val="Huisstijl-Gegeven"/>
                          </w:pPr>
                          <w:r w:rsidRPr="00C17BE1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D21BB19" w14:textId="77777777" w:rsidR="00427195" w:rsidRPr="00C17BE1" w:rsidRDefault="00C17BE1">
                          <w:pPr>
                            <w:pStyle w:val="Huisstijl-Gegeven"/>
                          </w:pPr>
                          <w:r w:rsidRPr="00C17BE1">
                            <w:fldChar w:fldCharType="begin"/>
                          </w:r>
                          <w:r w:rsidRPr="00C17BE1">
                            <w:instrText xml:space="preserve"> NUMPAGES   \* MERGEFORMAT </w:instrText>
                          </w:r>
                          <w:r w:rsidRPr="00C17BE1">
                            <w:fldChar w:fldCharType="separate"/>
                          </w:r>
                          <w:r>
                            <w:t>2</w:t>
                          </w:r>
                          <w:r w:rsidRPr="00C17BE1">
                            <w:fldChar w:fldCharType="end"/>
                          </w:r>
                        </w:p>
                      </w:tc>
                    </w:tr>
                    <w:bookmarkEnd w:id="5"/>
                    <w:bookmarkEnd w:id="6"/>
                  </w:tbl>
                  <w:p w14:paraId="2D21BB1B" w14:textId="77777777" w:rsidR="00427195" w:rsidRPr="00C17BE1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BB0D" w14:textId="77777777" w:rsidR="00427195" w:rsidRDefault="00233298">
    <w:pPr>
      <w:pStyle w:val="Voettekst"/>
      <w:spacing w:line="240" w:lineRule="auto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D21BB14" wp14:editId="2D21BB15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66"/>
                            <w:gridCol w:w="1363"/>
                          </w:tblGrid>
                          <w:tr w:rsidR="00427195" w:rsidRPr="00C17BE1" w14:paraId="2D21BB27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D21BB23" w14:textId="77777777" w:rsidR="00427195" w:rsidRPr="00C17BE1" w:rsidRDefault="00427195">
                                <w:pPr>
                                  <w:pStyle w:val="Huisstijl-Gegeven"/>
                                </w:pPr>
                                <w:bookmarkStart w:id="11" w:name="bmPag" w:colFirst="0" w:colLast="0"/>
                                <w:bookmarkStart w:id="12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D21BB24" w14:textId="77777777" w:rsidR="00427195" w:rsidRPr="00C17BE1" w:rsidRDefault="00427195">
                                <w:pPr>
                                  <w:pStyle w:val="Huisstijl-Gegeven"/>
                                </w:pPr>
                                <w:r w:rsidRPr="00C17BE1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C17BE1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C17BE1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C17BE1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C17BE1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2D21BB25" w14:textId="77777777" w:rsidR="00427195" w:rsidRPr="00C17BE1" w:rsidRDefault="00427195">
                                <w:pPr>
                                  <w:pStyle w:val="Huisstijl-Gegeven"/>
                                </w:pPr>
                                <w:r w:rsidRPr="00C17BE1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2D21BB26" w14:textId="77777777" w:rsidR="00427195" w:rsidRPr="00C17BE1" w:rsidRDefault="00725AB0">
                                <w:pPr>
                                  <w:pStyle w:val="Huisstijl-Gegeven"/>
                                </w:pPr>
                                <w:r w:rsidRPr="00C17BE1">
                                  <w:fldChar w:fldCharType="begin"/>
                                </w:r>
                                <w:r w:rsidRPr="00C17BE1">
                                  <w:instrText xml:space="preserve"> NUMPAGES  </w:instrText>
                                </w:r>
                                <w:r w:rsidRPr="00C17BE1">
                                  <w:fldChar w:fldCharType="separate"/>
                                </w:r>
                                <w:r w:rsidR="00C17BE1">
                                  <w:t>1</w:t>
                                </w:r>
                                <w:r w:rsidRPr="00C17BE1">
                                  <w:fldChar w:fldCharType="end"/>
                                </w:r>
                              </w:p>
                            </w:tc>
                          </w:tr>
                          <w:bookmarkEnd w:id="11"/>
                          <w:bookmarkEnd w:id="12"/>
                        </w:tbl>
                        <w:p w14:paraId="2D21BB28" w14:textId="77777777" w:rsidR="00427195" w:rsidRPr="00C17BE1" w:rsidRDefault="00427195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1BB14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4" type="#_x0000_t202" style="position:absolute;margin-left:462.1pt;margin-top:788.15pt;width:11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66"/>
                      <w:gridCol w:w="1363"/>
                    </w:tblGrid>
                    <w:tr w:rsidR="00427195" w:rsidRPr="00C17BE1" w14:paraId="2D21BB27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D21BB23" w14:textId="77777777" w:rsidR="00427195" w:rsidRPr="00C17BE1" w:rsidRDefault="00427195">
                          <w:pPr>
                            <w:pStyle w:val="Huisstijl-Gegeven"/>
                          </w:pPr>
                          <w:bookmarkStart w:id="13" w:name="bmPag" w:colFirst="0" w:colLast="0"/>
                          <w:bookmarkStart w:id="14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D21BB24" w14:textId="77777777" w:rsidR="00427195" w:rsidRPr="00C17BE1" w:rsidRDefault="00427195">
                          <w:pPr>
                            <w:pStyle w:val="Huisstijl-Gegeven"/>
                          </w:pPr>
                          <w:r w:rsidRPr="00C17BE1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C17BE1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C17BE1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C17BE1">
                            <w:rPr>
                              <w:rStyle w:val="Huisstijl-GegevenCharChar"/>
                            </w:rPr>
                            <w:t>1</w:t>
                          </w:r>
                          <w:r w:rsidRPr="00C17BE1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2D21BB25" w14:textId="77777777" w:rsidR="00427195" w:rsidRPr="00C17BE1" w:rsidRDefault="00427195">
                          <w:pPr>
                            <w:pStyle w:val="Huisstijl-Gegeven"/>
                          </w:pPr>
                          <w:r w:rsidRPr="00C17BE1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2D21BB26" w14:textId="77777777" w:rsidR="00427195" w:rsidRPr="00C17BE1" w:rsidRDefault="00725AB0">
                          <w:pPr>
                            <w:pStyle w:val="Huisstijl-Gegeven"/>
                          </w:pPr>
                          <w:r w:rsidRPr="00C17BE1">
                            <w:fldChar w:fldCharType="begin"/>
                          </w:r>
                          <w:r w:rsidRPr="00C17BE1">
                            <w:instrText xml:space="preserve"> NUMPAGES  </w:instrText>
                          </w:r>
                          <w:r w:rsidRPr="00C17BE1">
                            <w:fldChar w:fldCharType="separate"/>
                          </w:r>
                          <w:r w:rsidR="00C17BE1">
                            <w:t>1</w:t>
                          </w:r>
                          <w:r w:rsidRPr="00C17BE1">
                            <w:fldChar w:fldCharType="end"/>
                          </w:r>
                        </w:p>
                      </w:tc>
                    </w:tr>
                    <w:bookmarkEnd w:id="13"/>
                    <w:bookmarkEnd w:id="14"/>
                  </w:tbl>
                  <w:p w14:paraId="2D21BB28" w14:textId="77777777" w:rsidR="00427195" w:rsidRPr="00C17BE1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BAF9" w14:textId="77777777" w:rsidR="00C17BE1" w:rsidRDefault="00C17BE1">
      <w:r>
        <w:separator/>
      </w:r>
    </w:p>
    <w:p w14:paraId="2D21BAFA" w14:textId="77777777" w:rsidR="00C17BE1" w:rsidRDefault="00C17BE1"/>
  </w:footnote>
  <w:footnote w:type="continuationSeparator" w:id="0">
    <w:p w14:paraId="2D21BAFB" w14:textId="77777777" w:rsidR="00C17BE1" w:rsidRDefault="00C17BE1">
      <w:r>
        <w:continuationSeparator/>
      </w:r>
    </w:p>
    <w:p w14:paraId="2D21BAFC" w14:textId="77777777" w:rsidR="00C17BE1" w:rsidRDefault="00C17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BB01" w14:textId="77777777" w:rsidR="00427195" w:rsidRDefault="00427195">
    <w:pPr>
      <w:pStyle w:val="Koptekst"/>
    </w:pPr>
  </w:p>
  <w:p w14:paraId="2D21BB02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BB03" w14:textId="77777777" w:rsidR="00427195" w:rsidRPr="00C17BE1" w:rsidRDefault="00427195">
    <w:pPr>
      <w:spacing w:line="200" w:lineRule="exact"/>
    </w:pPr>
  </w:p>
  <w:p w14:paraId="2D21BB04" w14:textId="77777777" w:rsidR="00427195" w:rsidRPr="00C17BE1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BB0B" w14:textId="77777777" w:rsidR="00427195" w:rsidRDefault="00427195">
    <w:pPr>
      <w:pStyle w:val="Koptekst"/>
    </w:pPr>
  </w:p>
  <w:p w14:paraId="2D21BB0C" w14:textId="77777777" w:rsidR="00427195" w:rsidRDefault="0023329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D21BB10" wp14:editId="2D21BB11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0" t="0" r="12700" b="952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427195" w:rsidRPr="00C17BE1" w14:paraId="2D21BB1D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D21BB1C" w14:textId="77777777" w:rsidR="00427195" w:rsidRPr="00C17BE1" w:rsidRDefault="00C17BE1">
                                <w:bookmarkStart w:id="7" w:name="bmLintregel1" w:colFirst="0" w:colLast="1"/>
                                <w:r w:rsidRPr="00C17BE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21BB29" wp14:editId="2D21BB2A">
                                      <wp:extent cx="2351405" cy="1590675"/>
                                      <wp:effectExtent l="0" t="0" r="0" b="9525"/>
                                      <wp:docPr id="1" name="Afbeelding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140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7"/>
                        </w:tbl>
                        <w:p w14:paraId="2D21BB1E" w14:textId="77777777" w:rsidR="00427195" w:rsidRPr="00C17BE1" w:rsidRDefault="004271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1BB10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2" type="#_x0000_t202" style="position:absolute;margin-left:318.95pt;margin-top:-2pt;width:281pt;height:125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427195" w:rsidRPr="00C17BE1" w14:paraId="2D21BB1D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D21BB1C" w14:textId="77777777" w:rsidR="00427195" w:rsidRPr="00C17BE1" w:rsidRDefault="00C17BE1">
                          <w:bookmarkStart w:id="8" w:name="bmLintregel1" w:colFirst="0" w:colLast="1"/>
                          <w:r w:rsidRPr="00C17BE1">
                            <w:rPr>
                              <w:noProof/>
                            </w:rPr>
                            <w:drawing>
                              <wp:inline distT="0" distB="0" distL="0" distR="0" wp14:anchorId="2D21BB29" wp14:editId="2D21BB2A">
                                <wp:extent cx="2351405" cy="1590675"/>
                                <wp:effectExtent l="0" t="0" r="0" b="9525"/>
                                <wp:docPr id="1" name="Afbeelding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1405" cy="1590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8"/>
                  </w:tbl>
                  <w:p w14:paraId="2D21BB1E" w14:textId="77777777" w:rsidR="00427195" w:rsidRPr="00C17BE1" w:rsidRDefault="0042719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D21BB12" wp14:editId="2D21BB13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427195" w:rsidRPr="00C17BE1" w14:paraId="2D21BB21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2D21BB1F" w14:textId="77777777" w:rsidR="00427195" w:rsidRPr="00C17BE1" w:rsidRDefault="00F60F4E">
                                <w:pPr>
                                  <w:spacing w:line="240" w:lineRule="auto"/>
                                </w:pPr>
                                <w:bookmarkStart w:id="9" w:name="bmRijksLogo" w:colFirst="0" w:colLast="0"/>
                                <w:r w:rsidRPr="00C17BE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21BB2B" wp14:editId="2D21BB2C">
                                      <wp:extent cx="466725" cy="1333500"/>
                                      <wp:effectExtent l="19050" t="0" r="9525" b="0"/>
                                      <wp:docPr id="2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2D21BB20" w14:textId="77777777" w:rsidR="00427195" w:rsidRPr="00C17BE1" w:rsidRDefault="00427195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9"/>
                        </w:tbl>
                        <w:p w14:paraId="2D21BB22" w14:textId="77777777" w:rsidR="00427195" w:rsidRPr="00C17BE1" w:rsidRDefault="004271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21BB12" id="Text Box 56" o:spid="_x0000_s1033" type="#_x0000_t202" style="position:absolute;margin-left:276.15pt;margin-top:-3.4pt;width:316.9pt;height:137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427195" w:rsidRPr="00C17BE1" w14:paraId="2D21BB21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2D21BB1F" w14:textId="77777777" w:rsidR="00427195" w:rsidRPr="00C17BE1" w:rsidRDefault="00F60F4E">
                          <w:pPr>
                            <w:spacing w:line="240" w:lineRule="auto"/>
                          </w:pPr>
                          <w:bookmarkStart w:id="10" w:name="bmRijksLogo" w:colFirst="0" w:colLast="0"/>
                          <w:r w:rsidRPr="00C17BE1">
                            <w:rPr>
                              <w:noProof/>
                            </w:rPr>
                            <w:drawing>
                              <wp:inline distT="0" distB="0" distL="0" distR="0" wp14:anchorId="2D21BB2B" wp14:editId="2D21BB2C">
                                <wp:extent cx="466725" cy="1333500"/>
                                <wp:effectExtent l="19050" t="0" r="9525" b="0"/>
                                <wp:docPr id="2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2D21BB20" w14:textId="77777777" w:rsidR="00427195" w:rsidRPr="00C17BE1" w:rsidRDefault="00427195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10"/>
                  </w:tbl>
                  <w:p w14:paraId="2D21BB22" w14:textId="77777777" w:rsidR="00427195" w:rsidRPr="00C17BE1" w:rsidRDefault="0042719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D91D57"/>
    <w:multiLevelType w:val="hybridMultilevel"/>
    <w:tmpl w:val="99CE12D4"/>
    <w:lvl w:ilvl="0" w:tplc="AD5AC9B8">
      <w:numFmt w:val="bullet"/>
      <w:lvlText w:val="•"/>
      <w:lvlJc w:val="left"/>
      <w:pPr>
        <w:ind w:left="216" w:hanging="70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1" w:tplc="3EA2567E">
      <w:numFmt w:val="bullet"/>
      <w:lvlText w:val="•"/>
      <w:lvlJc w:val="left"/>
      <w:pPr>
        <w:ind w:left="1148" w:hanging="708"/>
      </w:pPr>
      <w:rPr>
        <w:rFonts w:hint="default"/>
        <w:lang w:val="nl-NL" w:eastAsia="en-US" w:bidi="ar-SA"/>
      </w:rPr>
    </w:lvl>
    <w:lvl w:ilvl="2" w:tplc="973EAE0C">
      <w:numFmt w:val="bullet"/>
      <w:lvlText w:val="•"/>
      <w:lvlJc w:val="left"/>
      <w:pPr>
        <w:ind w:left="2077" w:hanging="708"/>
      </w:pPr>
      <w:rPr>
        <w:rFonts w:hint="default"/>
        <w:lang w:val="nl-NL" w:eastAsia="en-US" w:bidi="ar-SA"/>
      </w:rPr>
    </w:lvl>
    <w:lvl w:ilvl="3" w:tplc="83B43366">
      <w:numFmt w:val="bullet"/>
      <w:lvlText w:val="•"/>
      <w:lvlJc w:val="left"/>
      <w:pPr>
        <w:ind w:left="3005" w:hanging="708"/>
      </w:pPr>
      <w:rPr>
        <w:rFonts w:hint="default"/>
        <w:lang w:val="nl-NL" w:eastAsia="en-US" w:bidi="ar-SA"/>
      </w:rPr>
    </w:lvl>
    <w:lvl w:ilvl="4" w:tplc="2AC0840A">
      <w:numFmt w:val="bullet"/>
      <w:lvlText w:val="•"/>
      <w:lvlJc w:val="left"/>
      <w:pPr>
        <w:ind w:left="3934" w:hanging="708"/>
      </w:pPr>
      <w:rPr>
        <w:rFonts w:hint="default"/>
        <w:lang w:val="nl-NL" w:eastAsia="en-US" w:bidi="ar-SA"/>
      </w:rPr>
    </w:lvl>
    <w:lvl w:ilvl="5" w:tplc="D7848B70">
      <w:numFmt w:val="bullet"/>
      <w:lvlText w:val="•"/>
      <w:lvlJc w:val="left"/>
      <w:pPr>
        <w:ind w:left="4863" w:hanging="708"/>
      </w:pPr>
      <w:rPr>
        <w:rFonts w:hint="default"/>
        <w:lang w:val="nl-NL" w:eastAsia="en-US" w:bidi="ar-SA"/>
      </w:rPr>
    </w:lvl>
    <w:lvl w:ilvl="6" w:tplc="AA727218">
      <w:numFmt w:val="bullet"/>
      <w:lvlText w:val="•"/>
      <w:lvlJc w:val="left"/>
      <w:pPr>
        <w:ind w:left="5791" w:hanging="708"/>
      </w:pPr>
      <w:rPr>
        <w:rFonts w:hint="default"/>
        <w:lang w:val="nl-NL" w:eastAsia="en-US" w:bidi="ar-SA"/>
      </w:rPr>
    </w:lvl>
    <w:lvl w:ilvl="7" w:tplc="8A36DE6E">
      <w:numFmt w:val="bullet"/>
      <w:lvlText w:val="•"/>
      <w:lvlJc w:val="left"/>
      <w:pPr>
        <w:ind w:left="6720" w:hanging="708"/>
      </w:pPr>
      <w:rPr>
        <w:rFonts w:hint="default"/>
        <w:lang w:val="nl-NL" w:eastAsia="en-US" w:bidi="ar-SA"/>
      </w:rPr>
    </w:lvl>
    <w:lvl w:ilvl="8" w:tplc="A12ED25E">
      <w:numFmt w:val="bullet"/>
      <w:lvlText w:val="•"/>
      <w:lvlJc w:val="left"/>
      <w:pPr>
        <w:ind w:left="7649" w:hanging="708"/>
      </w:pPr>
      <w:rPr>
        <w:rFonts w:hint="default"/>
        <w:lang w:val="nl-NL" w:eastAsia="en-US" w:bidi="ar-SA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D3847"/>
    <w:multiLevelType w:val="hybridMultilevel"/>
    <w:tmpl w:val="5BE6F5B2"/>
    <w:lvl w:ilvl="0" w:tplc="78C6B506">
      <w:numFmt w:val="bullet"/>
      <w:lvlText w:val="-"/>
      <w:lvlJc w:val="left"/>
      <w:pPr>
        <w:ind w:left="5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1" w:tplc="2A34610C">
      <w:numFmt w:val="bullet"/>
      <w:lvlText w:val="•"/>
      <w:lvlJc w:val="left"/>
      <w:pPr>
        <w:ind w:left="1472" w:hanging="360"/>
      </w:pPr>
      <w:rPr>
        <w:rFonts w:hint="default"/>
        <w:lang w:val="nl-NL" w:eastAsia="en-US" w:bidi="ar-SA"/>
      </w:rPr>
    </w:lvl>
    <w:lvl w:ilvl="2" w:tplc="85688728">
      <w:numFmt w:val="bullet"/>
      <w:lvlText w:val="•"/>
      <w:lvlJc w:val="left"/>
      <w:pPr>
        <w:ind w:left="2365" w:hanging="360"/>
      </w:pPr>
      <w:rPr>
        <w:rFonts w:hint="default"/>
        <w:lang w:val="nl-NL" w:eastAsia="en-US" w:bidi="ar-SA"/>
      </w:rPr>
    </w:lvl>
    <w:lvl w:ilvl="3" w:tplc="A060F062">
      <w:numFmt w:val="bullet"/>
      <w:lvlText w:val="•"/>
      <w:lvlJc w:val="left"/>
      <w:pPr>
        <w:ind w:left="3257" w:hanging="360"/>
      </w:pPr>
      <w:rPr>
        <w:rFonts w:hint="default"/>
        <w:lang w:val="nl-NL" w:eastAsia="en-US" w:bidi="ar-SA"/>
      </w:rPr>
    </w:lvl>
    <w:lvl w:ilvl="4" w:tplc="61C2CA18">
      <w:numFmt w:val="bullet"/>
      <w:lvlText w:val="•"/>
      <w:lvlJc w:val="left"/>
      <w:pPr>
        <w:ind w:left="4150" w:hanging="360"/>
      </w:pPr>
      <w:rPr>
        <w:rFonts w:hint="default"/>
        <w:lang w:val="nl-NL" w:eastAsia="en-US" w:bidi="ar-SA"/>
      </w:rPr>
    </w:lvl>
    <w:lvl w:ilvl="5" w:tplc="747E6ACA">
      <w:numFmt w:val="bullet"/>
      <w:lvlText w:val="•"/>
      <w:lvlJc w:val="left"/>
      <w:pPr>
        <w:ind w:left="5043" w:hanging="360"/>
      </w:pPr>
      <w:rPr>
        <w:rFonts w:hint="default"/>
        <w:lang w:val="nl-NL" w:eastAsia="en-US" w:bidi="ar-SA"/>
      </w:rPr>
    </w:lvl>
    <w:lvl w:ilvl="6" w:tplc="52B8AD4C">
      <w:numFmt w:val="bullet"/>
      <w:lvlText w:val="•"/>
      <w:lvlJc w:val="left"/>
      <w:pPr>
        <w:ind w:left="5935" w:hanging="360"/>
      </w:pPr>
      <w:rPr>
        <w:rFonts w:hint="default"/>
        <w:lang w:val="nl-NL" w:eastAsia="en-US" w:bidi="ar-SA"/>
      </w:rPr>
    </w:lvl>
    <w:lvl w:ilvl="7" w:tplc="D55E28DC">
      <w:numFmt w:val="bullet"/>
      <w:lvlText w:val="•"/>
      <w:lvlJc w:val="left"/>
      <w:pPr>
        <w:ind w:left="6828" w:hanging="360"/>
      </w:pPr>
      <w:rPr>
        <w:rFonts w:hint="default"/>
        <w:lang w:val="nl-NL" w:eastAsia="en-US" w:bidi="ar-SA"/>
      </w:rPr>
    </w:lvl>
    <w:lvl w:ilvl="8" w:tplc="E326DD76">
      <w:numFmt w:val="bullet"/>
      <w:lvlText w:val="•"/>
      <w:lvlJc w:val="left"/>
      <w:pPr>
        <w:ind w:left="7721" w:hanging="360"/>
      </w:pPr>
      <w:rPr>
        <w:rFonts w:hint="default"/>
        <w:lang w:val="nl-NL" w:eastAsia="en-US" w:bidi="ar-SA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4224"/>
    <w:multiLevelType w:val="hybridMultilevel"/>
    <w:tmpl w:val="4456122C"/>
    <w:lvl w:ilvl="0" w:tplc="87124CCA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1" w:tplc="75325F3E">
      <w:numFmt w:val="bullet"/>
      <w:lvlText w:val="•"/>
      <w:lvlJc w:val="left"/>
      <w:pPr>
        <w:ind w:left="1526" w:hanging="360"/>
      </w:pPr>
      <w:rPr>
        <w:rFonts w:hint="default"/>
        <w:lang w:val="nl-NL" w:eastAsia="en-US" w:bidi="ar-SA"/>
      </w:rPr>
    </w:lvl>
    <w:lvl w:ilvl="2" w:tplc="4532EAD8">
      <w:numFmt w:val="bullet"/>
      <w:lvlText w:val="•"/>
      <w:lvlJc w:val="left"/>
      <w:pPr>
        <w:ind w:left="2413" w:hanging="360"/>
      </w:pPr>
      <w:rPr>
        <w:rFonts w:hint="default"/>
        <w:lang w:val="nl-NL" w:eastAsia="en-US" w:bidi="ar-SA"/>
      </w:rPr>
    </w:lvl>
    <w:lvl w:ilvl="3" w:tplc="1BF604F8">
      <w:numFmt w:val="bullet"/>
      <w:lvlText w:val="•"/>
      <w:lvlJc w:val="left"/>
      <w:pPr>
        <w:ind w:left="3299" w:hanging="360"/>
      </w:pPr>
      <w:rPr>
        <w:rFonts w:hint="default"/>
        <w:lang w:val="nl-NL" w:eastAsia="en-US" w:bidi="ar-SA"/>
      </w:rPr>
    </w:lvl>
    <w:lvl w:ilvl="4" w:tplc="E2FEE946">
      <w:numFmt w:val="bullet"/>
      <w:lvlText w:val="•"/>
      <w:lvlJc w:val="left"/>
      <w:pPr>
        <w:ind w:left="4186" w:hanging="360"/>
      </w:pPr>
      <w:rPr>
        <w:rFonts w:hint="default"/>
        <w:lang w:val="nl-NL" w:eastAsia="en-US" w:bidi="ar-SA"/>
      </w:rPr>
    </w:lvl>
    <w:lvl w:ilvl="5" w:tplc="D50A8C8E">
      <w:numFmt w:val="bullet"/>
      <w:lvlText w:val="•"/>
      <w:lvlJc w:val="left"/>
      <w:pPr>
        <w:ind w:left="5073" w:hanging="360"/>
      </w:pPr>
      <w:rPr>
        <w:rFonts w:hint="default"/>
        <w:lang w:val="nl-NL" w:eastAsia="en-US" w:bidi="ar-SA"/>
      </w:rPr>
    </w:lvl>
    <w:lvl w:ilvl="6" w:tplc="BB846DB0">
      <w:numFmt w:val="bullet"/>
      <w:lvlText w:val="•"/>
      <w:lvlJc w:val="left"/>
      <w:pPr>
        <w:ind w:left="5959" w:hanging="360"/>
      </w:pPr>
      <w:rPr>
        <w:rFonts w:hint="default"/>
        <w:lang w:val="nl-NL" w:eastAsia="en-US" w:bidi="ar-SA"/>
      </w:rPr>
    </w:lvl>
    <w:lvl w:ilvl="7" w:tplc="5016E6FA">
      <w:numFmt w:val="bullet"/>
      <w:lvlText w:val="•"/>
      <w:lvlJc w:val="left"/>
      <w:pPr>
        <w:ind w:left="6846" w:hanging="360"/>
      </w:pPr>
      <w:rPr>
        <w:rFonts w:hint="default"/>
        <w:lang w:val="nl-NL" w:eastAsia="en-US" w:bidi="ar-SA"/>
      </w:rPr>
    </w:lvl>
    <w:lvl w:ilvl="8" w:tplc="90B29236">
      <w:numFmt w:val="bullet"/>
      <w:lvlText w:val="•"/>
      <w:lvlJc w:val="left"/>
      <w:pPr>
        <w:ind w:left="7733" w:hanging="360"/>
      </w:pPr>
      <w:rPr>
        <w:rFonts w:hint="default"/>
        <w:lang w:val="nl-NL" w:eastAsia="en-US" w:bidi="ar-SA"/>
      </w:rPr>
    </w:lvl>
  </w:abstractNum>
  <w:abstractNum w:abstractNumId="16" w15:restartNumberingAfterBreak="0">
    <w:nsid w:val="4DF21520"/>
    <w:multiLevelType w:val="multilevel"/>
    <w:tmpl w:val="31F4C794"/>
    <w:lvl w:ilvl="0">
      <w:start w:val="1"/>
      <w:numFmt w:val="decimal"/>
      <w:lvlText w:val="%1."/>
      <w:lvlJc w:val="left"/>
      <w:pPr>
        <w:ind w:left="437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1">
      <w:start w:val="1"/>
      <w:numFmt w:val="decimal"/>
      <w:lvlText w:val="%1.%2."/>
      <w:lvlJc w:val="left"/>
      <w:pPr>
        <w:ind w:left="603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1589" w:hanging="387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2579" w:hanging="387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3568" w:hanging="387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558" w:hanging="387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548" w:hanging="387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537" w:hanging="387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27" w:hanging="387"/>
      </w:pPr>
      <w:rPr>
        <w:rFonts w:hint="default"/>
        <w:lang w:val="nl-NL" w:eastAsia="en-US" w:bidi="ar-SA"/>
      </w:r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754C6"/>
    <w:multiLevelType w:val="multilevel"/>
    <w:tmpl w:val="DCEE402A"/>
    <w:lvl w:ilvl="0">
      <w:start w:val="3"/>
      <w:numFmt w:val="upperRoman"/>
      <w:lvlText w:val="%1"/>
      <w:lvlJc w:val="left"/>
      <w:pPr>
        <w:ind w:left="602" w:hanging="387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602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2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2843" w:hanging="36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699" w:hanging="36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602" w:hanging="360"/>
      </w:pPr>
      <w:rPr>
        <w:rFonts w:hint="default"/>
        <w:lang w:val="nl-NL" w:eastAsia="en-US" w:bidi="ar-SA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14"/>
  </w:num>
  <w:num w:numId="15">
    <w:abstractNumId w:val="9"/>
  </w:num>
  <w:num w:numId="16">
    <w:abstractNumId w:val="12"/>
  </w:num>
  <w:num w:numId="17">
    <w:abstractNumId w:val="1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C17BE1"/>
    <w:rsid w:val="000339A2"/>
    <w:rsid w:val="001106AA"/>
    <w:rsid w:val="00233298"/>
    <w:rsid w:val="002E672E"/>
    <w:rsid w:val="0033285B"/>
    <w:rsid w:val="003D50BE"/>
    <w:rsid w:val="003F1694"/>
    <w:rsid w:val="00427195"/>
    <w:rsid w:val="005D2FF2"/>
    <w:rsid w:val="00725AB0"/>
    <w:rsid w:val="007E5988"/>
    <w:rsid w:val="009A3C1E"/>
    <w:rsid w:val="00B12AB9"/>
    <w:rsid w:val="00B215B1"/>
    <w:rsid w:val="00C17BE1"/>
    <w:rsid w:val="00CC3864"/>
    <w:rsid w:val="00CD7FAE"/>
    <w:rsid w:val="00EE06F6"/>
    <w:rsid w:val="00F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21BAD7"/>
  <w15:docId w15:val="{10C0669B-9020-409B-8C31-2EEC008B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uiPriority w:val="10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17BE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9A3C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9A3C1E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A3C1E"/>
    <w:rPr>
      <w:rFonts w:ascii="Arial" w:eastAsia="Arial" w:hAnsi="Arial" w:cs="Arial"/>
      <w:lang w:eastAsia="en-US"/>
    </w:rPr>
  </w:style>
  <w:style w:type="paragraph" w:styleId="Lijstalinea">
    <w:name w:val="List Paragraph"/>
    <w:basedOn w:val="Standaard"/>
    <w:uiPriority w:val="1"/>
    <w:qFormat/>
    <w:rsid w:val="009A3C1E"/>
    <w:pPr>
      <w:widowControl w:val="0"/>
      <w:autoSpaceDE w:val="0"/>
      <w:autoSpaceDN w:val="0"/>
      <w:spacing w:line="240" w:lineRule="auto"/>
      <w:ind w:left="437" w:hanging="36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Standaard"/>
    <w:uiPriority w:val="1"/>
    <w:qFormat/>
    <w:rsid w:val="009A3C1E"/>
    <w:pPr>
      <w:widowControl w:val="0"/>
      <w:autoSpaceDE w:val="0"/>
      <w:autoSpaceDN w:val="0"/>
      <w:spacing w:before="49" w:line="240" w:lineRule="auto"/>
      <w:ind w:left="9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o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etten.overheid.nl/BWBR0039429/2021-02-1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2</TotalTime>
  <Pages>8</Pages>
  <Words>2827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Rijksdienst voor Ondernemend Nederland</dc:creator>
  <cp:lastModifiedBy>Hut, M.H. (Marieke)</cp:lastModifiedBy>
  <cp:revision>3</cp:revision>
  <cp:lastPrinted>2009-05-11T11:10:00Z</cp:lastPrinted>
  <dcterms:created xsi:type="dcterms:W3CDTF">2022-04-13T06:46:00Z</dcterms:created>
  <dcterms:modified xsi:type="dcterms:W3CDTF">2022-04-13T06:48:00Z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