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22F87" w14:textId="46DAF7B8" w:rsidR="00696C6E" w:rsidRDefault="001F22CB" w:rsidP="00696C6E">
      <w:pPr>
        <w:rPr>
          <w:rFonts w:ascii="Calibri" w:hAnsi="Calibri" w:cs="Calibri"/>
          <w:b/>
          <w:bCs/>
          <w:color w:val="000000"/>
          <w:sz w:val="28"/>
          <w:szCs w:val="28"/>
          <w:lang w:eastAsia="en-GB"/>
        </w:rPr>
      </w:pPr>
      <w:r>
        <w:rPr>
          <w:rFonts w:ascii="Calibri" w:hAnsi="Calibri" w:cs="Calibri"/>
          <w:b/>
          <w:bCs/>
          <w:color w:val="000000"/>
          <w:sz w:val="28"/>
          <w:szCs w:val="28"/>
          <w:lang w:eastAsia="en-GB"/>
        </w:rPr>
        <w:t xml:space="preserve">Model </w:t>
      </w:r>
      <w:proofErr w:type="spellStart"/>
      <w:r>
        <w:rPr>
          <w:rFonts w:ascii="Calibri" w:hAnsi="Calibri" w:cs="Calibri"/>
          <w:b/>
          <w:bCs/>
          <w:color w:val="000000"/>
          <w:sz w:val="28"/>
          <w:szCs w:val="28"/>
          <w:lang w:eastAsia="en-GB"/>
        </w:rPr>
        <w:t>bestuursverklaring</w:t>
      </w:r>
      <w:proofErr w:type="spellEnd"/>
      <w:r>
        <w:rPr>
          <w:rFonts w:ascii="Calibri" w:hAnsi="Calibri" w:cs="Calibri"/>
          <w:b/>
          <w:bCs/>
          <w:color w:val="000000"/>
          <w:sz w:val="28"/>
          <w:szCs w:val="28"/>
          <w:lang w:eastAsia="en-GB"/>
        </w:rPr>
        <w:t xml:space="preserve"> CEK23</w:t>
      </w:r>
    </w:p>
    <w:p w14:paraId="0A679058" w14:textId="77777777" w:rsidR="004B4475" w:rsidRDefault="004B4475" w:rsidP="00696C6E">
      <w:pPr>
        <w:rPr>
          <w:rFonts w:ascii="Calibri" w:hAnsi="Calibri" w:cs="Calibri"/>
          <w:color w:val="000000"/>
          <w:sz w:val="22"/>
          <w:szCs w:val="22"/>
          <w:lang w:eastAsia="en-GB"/>
        </w:rPr>
      </w:pPr>
    </w:p>
    <w:p w14:paraId="0AA6E773" w14:textId="5520450B" w:rsidR="001F22CB" w:rsidRPr="009370B0" w:rsidRDefault="001F22CB" w:rsidP="001F22CB">
      <w:pPr>
        <w:rPr>
          <w:b/>
          <w:bCs/>
        </w:rPr>
      </w:pPr>
      <w:proofErr w:type="spellStart"/>
      <w:r>
        <w:rPr>
          <w:b/>
          <w:bCs/>
        </w:rPr>
        <w:t>Bestuurs</w:t>
      </w:r>
      <w:r w:rsidRPr="009370B0">
        <w:rPr>
          <w:b/>
          <w:bCs/>
        </w:rPr>
        <w:t>verklaring</w:t>
      </w:r>
      <w:proofErr w:type="spellEnd"/>
      <w:r w:rsidRPr="009370B0">
        <w:rPr>
          <w:b/>
          <w:bCs/>
        </w:rPr>
        <w:t xml:space="preserve"> | </w:t>
      </w:r>
      <w:r>
        <w:rPr>
          <w:b/>
          <w:bCs/>
        </w:rPr>
        <w:t>Juistheid van gegevens</w:t>
      </w:r>
      <w:r w:rsidR="001A4584">
        <w:rPr>
          <w:b/>
          <w:bCs/>
        </w:rPr>
        <w:t xml:space="preserve"> | </w:t>
      </w:r>
      <w:r w:rsidR="00656CBA">
        <w:rPr>
          <w:b/>
          <w:bCs/>
        </w:rPr>
        <w:t>Indienen voor publicatie regeling</w:t>
      </w:r>
    </w:p>
    <w:p w14:paraId="4009E4D1" w14:textId="7FE3F7BA" w:rsidR="001F22CB" w:rsidRPr="009370B0" w:rsidRDefault="001F22CB" w:rsidP="001F22CB">
      <w:pPr>
        <w:rPr>
          <w:i/>
          <w:iCs/>
        </w:rPr>
      </w:pPr>
      <w:r w:rsidRPr="009370B0">
        <w:rPr>
          <w:i/>
          <w:iCs/>
        </w:rPr>
        <w:t xml:space="preserve">Deze door u ingevulde verklaring </w:t>
      </w:r>
      <w:r>
        <w:rPr>
          <w:i/>
          <w:iCs/>
        </w:rPr>
        <w:t xml:space="preserve">maakt onderdeel uit van de subsidieaanvraag voor de </w:t>
      </w:r>
      <w:r w:rsidR="00DB2AF9" w:rsidRPr="00DB2AF9">
        <w:rPr>
          <w:i/>
          <w:iCs/>
        </w:rPr>
        <w:t>Subsidieregeling bekostiging plafond energietarieven kleinverbruikers 2023</w:t>
      </w:r>
      <w:r w:rsidR="00DB2AF9">
        <w:rPr>
          <w:i/>
          <w:iCs/>
        </w:rPr>
        <w:t>.</w:t>
      </w:r>
    </w:p>
    <w:p w14:paraId="569C0F0D" w14:textId="77777777" w:rsidR="001F22CB" w:rsidRDefault="001F22CB" w:rsidP="001F22CB"/>
    <w:p w14:paraId="3BFA397E" w14:textId="6406CABA" w:rsidR="001F22CB" w:rsidRDefault="001F22CB" w:rsidP="001F22CB">
      <w:r w:rsidRPr="009370B0">
        <w:t>Ondergetekende verklaart</w:t>
      </w:r>
      <w:r>
        <w:t xml:space="preserve"> </w:t>
      </w:r>
      <w:r w:rsidRPr="009370B0">
        <w:t xml:space="preserve">dat </w:t>
      </w:r>
      <w:r>
        <w:t>alle gegevens in deze aanvraag naar waarheid zijn ingevuld, waaronder</w:t>
      </w:r>
      <w:r w:rsidR="00B21309">
        <w:t xml:space="preserve"> in ieder geval</w:t>
      </w:r>
      <w:r>
        <w:t>:</w:t>
      </w:r>
    </w:p>
    <w:p w14:paraId="74E0D3F4" w14:textId="77777777" w:rsidR="00DB2AF9" w:rsidRPr="00DB2AF9" w:rsidRDefault="00DB2AF9" w:rsidP="006458D8">
      <w:pPr>
        <w:pStyle w:val="Lijstalinea"/>
        <w:numPr>
          <w:ilvl w:val="0"/>
          <w:numId w:val="17"/>
        </w:numPr>
        <w:spacing w:line="240" w:lineRule="auto"/>
        <w:rPr>
          <w:rFonts w:cstheme="minorHAnsi"/>
          <w:lang w:val="nl-NL"/>
        </w:rPr>
      </w:pPr>
      <w:r w:rsidRPr="00DB2AF9">
        <w:rPr>
          <w:rFonts w:cstheme="minorHAnsi"/>
          <w:lang w:val="nl-NL"/>
        </w:rPr>
        <w:t>gegevens over de subsidieaanvrager waaronder het nummer van registratie in het handelsregister, het post- en bezoekadres, en het rekeningnummer;</w:t>
      </w:r>
    </w:p>
    <w:p w14:paraId="6D390A8D" w14:textId="77777777" w:rsidR="00DB2AF9" w:rsidRPr="00DB2AF9" w:rsidRDefault="00DB2AF9" w:rsidP="00BC63B2">
      <w:pPr>
        <w:pStyle w:val="Lijstalinea"/>
        <w:numPr>
          <w:ilvl w:val="0"/>
          <w:numId w:val="17"/>
        </w:numPr>
        <w:spacing w:line="240" w:lineRule="auto"/>
        <w:rPr>
          <w:rFonts w:cstheme="minorHAnsi"/>
          <w:lang w:val="nl-NL"/>
        </w:rPr>
      </w:pPr>
      <w:r w:rsidRPr="00DB2AF9">
        <w:rPr>
          <w:rFonts w:cstheme="minorHAnsi"/>
          <w:lang w:val="nl-NL"/>
        </w:rPr>
        <w:t>gegevens over de contactpersoon bij de subsidieaanvrager, waaronder de naam, het telefoonnummer en het e-mailadres;</w:t>
      </w:r>
    </w:p>
    <w:p w14:paraId="40148504" w14:textId="77777777" w:rsidR="00DB2AF9" w:rsidRPr="00DB2AF9" w:rsidRDefault="00DB2AF9" w:rsidP="006645D0">
      <w:pPr>
        <w:pStyle w:val="Lijstalinea"/>
        <w:numPr>
          <w:ilvl w:val="0"/>
          <w:numId w:val="17"/>
        </w:numPr>
        <w:spacing w:line="240" w:lineRule="auto"/>
        <w:rPr>
          <w:rFonts w:cstheme="minorHAnsi"/>
          <w:lang w:val="nl-NL"/>
        </w:rPr>
      </w:pPr>
      <w:r w:rsidRPr="00DB2AF9">
        <w:rPr>
          <w:rFonts w:cstheme="minorHAnsi"/>
          <w:lang w:val="nl-NL"/>
        </w:rPr>
        <w:t>de beschrijving van de methode van data-extractie uit de eigen administratie van de gegevens die gevraagd worden bij een aanvraag voor een voorschot;</w:t>
      </w:r>
    </w:p>
    <w:p w14:paraId="6412FF99" w14:textId="77777777" w:rsidR="00DB2AF9" w:rsidRDefault="00DB2AF9" w:rsidP="00DB2AF9">
      <w:pPr>
        <w:pStyle w:val="Lijstalinea"/>
        <w:numPr>
          <w:ilvl w:val="0"/>
          <w:numId w:val="17"/>
        </w:numPr>
        <w:spacing w:line="240" w:lineRule="auto"/>
        <w:rPr>
          <w:rFonts w:cstheme="minorHAnsi"/>
          <w:lang w:val="nl-NL"/>
        </w:rPr>
      </w:pPr>
      <w:r w:rsidRPr="00DB2AF9">
        <w:rPr>
          <w:rFonts w:cstheme="minorHAnsi"/>
          <w:lang w:val="nl-NL"/>
        </w:rPr>
        <w:t>de beschrijving van de wijze van toepassing van prijsplafond;</w:t>
      </w:r>
    </w:p>
    <w:p w14:paraId="6CDB1335" w14:textId="77777777" w:rsidR="00DB2AF9" w:rsidRPr="00DB2AF9" w:rsidRDefault="00DB2AF9" w:rsidP="00A75741">
      <w:pPr>
        <w:pStyle w:val="Lijstalinea"/>
        <w:numPr>
          <w:ilvl w:val="0"/>
          <w:numId w:val="17"/>
        </w:numPr>
        <w:spacing w:line="240" w:lineRule="auto"/>
        <w:rPr>
          <w:rFonts w:cstheme="minorHAnsi"/>
          <w:lang w:val="nl-NL"/>
        </w:rPr>
      </w:pPr>
      <w:r w:rsidRPr="00DB2AF9">
        <w:rPr>
          <w:rFonts w:cstheme="minorHAnsi"/>
          <w:lang w:val="nl-NL"/>
        </w:rPr>
        <w:t>indien de subsidieaanvrager lid is van een groep: de opgave van de samenstelling van de groep;</w:t>
      </w:r>
    </w:p>
    <w:p w14:paraId="5C9B2B04" w14:textId="3D89B228" w:rsidR="00DB2AF9" w:rsidRPr="00DB2AF9" w:rsidRDefault="00DB2AF9" w:rsidP="00184B4C">
      <w:pPr>
        <w:pStyle w:val="Lijstalinea"/>
        <w:numPr>
          <w:ilvl w:val="0"/>
          <w:numId w:val="17"/>
        </w:numPr>
        <w:spacing w:line="240" w:lineRule="auto"/>
        <w:rPr>
          <w:rFonts w:cstheme="minorHAnsi"/>
          <w:lang w:val="nl-NL"/>
        </w:rPr>
      </w:pPr>
      <w:r w:rsidRPr="00DB2AF9">
        <w:rPr>
          <w:rFonts w:cstheme="minorHAnsi"/>
          <w:lang w:val="nl-NL"/>
        </w:rPr>
        <w:t>indien de aanvraag warmte betreft en niet in het bezit is van een vergunning als bedoeld in de Warmtewet, de representatieve voorbeelden van de gehanteerde leveringsovereenkomsten voor warmte, in geanonimiseerde vorm en de beschrijving van het warmtenet met in ieder geval de locatie van het net op postcodeniveau en het aantal bemeten kleinverbruikaansluitingen voor warmte waarvoor de subsidieaanvrager leveringsovereenkomsten heeft afgesloten.</w:t>
      </w:r>
    </w:p>
    <w:p w14:paraId="479FC44E" w14:textId="77777777" w:rsidR="000B431F" w:rsidRDefault="000B431F">
      <w:pPr>
        <w:rPr>
          <w:szCs w:val="18"/>
        </w:rPr>
      </w:pPr>
    </w:p>
    <w:tbl>
      <w:tblPr>
        <w:tblStyle w:val="Tabelraster"/>
        <w:tblW w:w="0" w:type="auto"/>
        <w:tblLook w:val="04A0" w:firstRow="1" w:lastRow="0" w:firstColumn="1" w:lastColumn="0" w:noHBand="0" w:noVBand="1"/>
      </w:tblPr>
      <w:tblGrid>
        <w:gridCol w:w="2405"/>
        <w:gridCol w:w="7365"/>
      </w:tblGrid>
      <w:tr w:rsidR="00AA54A7" w14:paraId="7030B8A8" w14:textId="77777777" w:rsidTr="000B431F">
        <w:tc>
          <w:tcPr>
            <w:tcW w:w="2405" w:type="dxa"/>
          </w:tcPr>
          <w:p w14:paraId="7BF21A52" w14:textId="028E2595" w:rsidR="00AA54A7" w:rsidRDefault="00AA54A7" w:rsidP="00656CBA">
            <w:pPr>
              <w:autoSpaceDE w:val="0"/>
              <w:autoSpaceDN w:val="0"/>
              <w:adjustRightInd w:val="0"/>
              <w:spacing w:line="240" w:lineRule="auto"/>
              <w:rPr>
                <w:szCs w:val="18"/>
              </w:rPr>
            </w:pPr>
            <w:r w:rsidRPr="00DB2AF9">
              <w:rPr>
                <w:rFonts w:cs="Verdana"/>
                <w:sz w:val="19"/>
                <w:szCs w:val="19"/>
              </w:rPr>
              <w:t>Naam:</w:t>
            </w:r>
          </w:p>
          <w:p w14:paraId="590F0303" w14:textId="77777777" w:rsidR="00AA54A7" w:rsidRDefault="00AA54A7">
            <w:pPr>
              <w:rPr>
                <w:szCs w:val="18"/>
              </w:rPr>
            </w:pPr>
          </w:p>
          <w:p w14:paraId="3DF462DB" w14:textId="153623FB" w:rsidR="000B431F" w:rsidRDefault="000B431F">
            <w:pPr>
              <w:rPr>
                <w:szCs w:val="18"/>
              </w:rPr>
            </w:pPr>
          </w:p>
        </w:tc>
        <w:tc>
          <w:tcPr>
            <w:tcW w:w="7365" w:type="dxa"/>
          </w:tcPr>
          <w:p w14:paraId="63813DE7" w14:textId="77777777" w:rsidR="00AA54A7" w:rsidRDefault="00AA54A7">
            <w:pPr>
              <w:rPr>
                <w:szCs w:val="18"/>
              </w:rPr>
            </w:pPr>
          </w:p>
        </w:tc>
      </w:tr>
      <w:tr w:rsidR="00AA54A7" w14:paraId="38B8BFF1" w14:textId="77777777" w:rsidTr="000B431F">
        <w:tc>
          <w:tcPr>
            <w:tcW w:w="2405" w:type="dxa"/>
          </w:tcPr>
          <w:p w14:paraId="579C6783" w14:textId="77777777" w:rsidR="000B431F" w:rsidRDefault="00AA54A7" w:rsidP="00656CBA">
            <w:pPr>
              <w:autoSpaceDE w:val="0"/>
              <w:autoSpaceDN w:val="0"/>
              <w:adjustRightInd w:val="0"/>
              <w:spacing w:line="240" w:lineRule="auto"/>
              <w:rPr>
                <w:rFonts w:cs="Verdana"/>
                <w:sz w:val="19"/>
                <w:szCs w:val="19"/>
              </w:rPr>
            </w:pPr>
            <w:r w:rsidRPr="00DB2AF9">
              <w:rPr>
                <w:rFonts w:cs="Verdana"/>
                <w:sz w:val="19"/>
                <w:szCs w:val="19"/>
              </w:rPr>
              <w:t xml:space="preserve">Functie </w:t>
            </w:r>
          </w:p>
          <w:p w14:paraId="18DE135D" w14:textId="5F8687A8" w:rsidR="00AA54A7" w:rsidRDefault="00AA54A7" w:rsidP="00656CBA">
            <w:pPr>
              <w:autoSpaceDE w:val="0"/>
              <w:autoSpaceDN w:val="0"/>
              <w:adjustRightInd w:val="0"/>
              <w:spacing w:line="240" w:lineRule="auto"/>
              <w:rPr>
                <w:szCs w:val="18"/>
              </w:rPr>
            </w:pPr>
            <w:r w:rsidRPr="00DB2AF9">
              <w:rPr>
                <w:rFonts w:cs="Verdana"/>
                <w:sz w:val="19"/>
                <w:szCs w:val="19"/>
              </w:rPr>
              <w:t>(</w:t>
            </w:r>
            <w:r w:rsidR="000B431F">
              <w:rPr>
                <w:rFonts w:cs="Verdana"/>
                <w:sz w:val="19"/>
                <w:szCs w:val="19"/>
              </w:rPr>
              <w:t>statutair bestuurder</w:t>
            </w:r>
            <w:r w:rsidRPr="00DB2AF9">
              <w:rPr>
                <w:rFonts w:cs="Verdana"/>
                <w:sz w:val="19"/>
                <w:szCs w:val="19"/>
              </w:rPr>
              <w:t>):</w:t>
            </w:r>
          </w:p>
          <w:p w14:paraId="2A52B059" w14:textId="77777777" w:rsidR="00AA54A7" w:rsidRDefault="00AA54A7">
            <w:pPr>
              <w:rPr>
                <w:szCs w:val="18"/>
              </w:rPr>
            </w:pPr>
          </w:p>
          <w:p w14:paraId="1828FAE5" w14:textId="2FF37816" w:rsidR="000B431F" w:rsidRDefault="000B431F">
            <w:pPr>
              <w:rPr>
                <w:szCs w:val="18"/>
              </w:rPr>
            </w:pPr>
          </w:p>
        </w:tc>
        <w:tc>
          <w:tcPr>
            <w:tcW w:w="7365" w:type="dxa"/>
          </w:tcPr>
          <w:p w14:paraId="772DF263" w14:textId="77777777" w:rsidR="00AA54A7" w:rsidRDefault="00AA54A7">
            <w:pPr>
              <w:rPr>
                <w:szCs w:val="18"/>
              </w:rPr>
            </w:pPr>
          </w:p>
        </w:tc>
      </w:tr>
      <w:tr w:rsidR="00AA54A7" w14:paraId="2576A3D5" w14:textId="77777777" w:rsidTr="000B431F">
        <w:tc>
          <w:tcPr>
            <w:tcW w:w="2405" w:type="dxa"/>
          </w:tcPr>
          <w:p w14:paraId="296F665D" w14:textId="46498E7C" w:rsidR="00AA54A7" w:rsidRDefault="00AA54A7" w:rsidP="00656CBA">
            <w:pPr>
              <w:autoSpaceDE w:val="0"/>
              <w:autoSpaceDN w:val="0"/>
              <w:adjustRightInd w:val="0"/>
              <w:spacing w:line="240" w:lineRule="auto"/>
              <w:rPr>
                <w:szCs w:val="18"/>
              </w:rPr>
            </w:pPr>
            <w:r w:rsidRPr="00DB2AF9">
              <w:rPr>
                <w:rFonts w:cs="Verdana"/>
                <w:sz w:val="19"/>
                <w:szCs w:val="19"/>
              </w:rPr>
              <w:t>Onderneming:</w:t>
            </w:r>
          </w:p>
          <w:p w14:paraId="685A65CA" w14:textId="77777777" w:rsidR="00AA54A7" w:rsidRDefault="00AA54A7">
            <w:pPr>
              <w:rPr>
                <w:szCs w:val="18"/>
              </w:rPr>
            </w:pPr>
          </w:p>
          <w:p w14:paraId="22A863AF" w14:textId="4143FD54" w:rsidR="000B431F" w:rsidRDefault="000B431F">
            <w:pPr>
              <w:rPr>
                <w:szCs w:val="18"/>
              </w:rPr>
            </w:pPr>
          </w:p>
        </w:tc>
        <w:tc>
          <w:tcPr>
            <w:tcW w:w="7365" w:type="dxa"/>
          </w:tcPr>
          <w:p w14:paraId="3104EFF7" w14:textId="77777777" w:rsidR="00AA54A7" w:rsidRDefault="00AA54A7">
            <w:pPr>
              <w:rPr>
                <w:szCs w:val="18"/>
              </w:rPr>
            </w:pPr>
          </w:p>
        </w:tc>
      </w:tr>
      <w:tr w:rsidR="00AA54A7" w14:paraId="4A19F710" w14:textId="77777777" w:rsidTr="000B431F">
        <w:tc>
          <w:tcPr>
            <w:tcW w:w="2405" w:type="dxa"/>
          </w:tcPr>
          <w:p w14:paraId="4B3C2C2C" w14:textId="2A478DEE" w:rsidR="00AA54A7" w:rsidRDefault="00AA54A7" w:rsidP="00AA54A7">
            <w:pPr>
              <w:autoSpaceDE w:val="0"/>
              <w:autoSpaceDN w:val="0"/>
              <w:adjustRightInd w:val="0"/>
              <w:spacing w:line="240" w:lineRule="auto"/>
              <w:rPr>
                <w:rFonts w:cs="Verdana"/>
                <w:sz w:val="19"/>
                <w:szCs w:val="19"/>
              </w:rPr>
            </w:pPr>
            <w:r w:rsidRPr="00DB2AF9">
              <w:rPr>
                <w:rFonts w:cs="Verdana"/>
                <w:sz w:val="19"/>
                <w:szCs w:val="19"/>
              </w:rPr>
              <w:t>Plaats:</w:t>
            </w:r>
          </w:p>
          <w:p w14:paraId="6C4A8E2C" w14:textId="77777777" w:rsidR="00AA54A7" w:rsidRDefault="00AA54A7" w:rsidP="00AA54A7">
            <w:pPr>
              <w:autoSpaceDE w:val="0"/>
              <w:autoSpaceDN w:val="0"/>
              <w:adjustRightInd w:val="0"/>
              <w:spacing w:line="240" w:lineRule="auto"/>
              <w:rPr>
                <w:rFonts w:cs="Verdana"/>
                <w:sz w:val="19"/>
                <w:szCs w:val="19"/>
              </w:rPr>
            </w:pPr>
          </w:p>
          <w:p w14:paraId="7630041F" w14:textId="6EFFF443" w:rsidR="000B431F" w:rsidRPr="00DB2AF9" w:rsidRDefault="000B431F" w:rsidP="00AA54A7">
            <w:pPr>
              <w:autoSpaceDE w:val="0"/>
              <w:autoSpaceDN w:val="0"/>
              <w:adjustRightInd w:val="0"/>
              <w:spacing w:line="240" w:lineRule="auto"/>
              <w:rPr>
                <w:rFonts w:cs="Verdana"/>
                <w:sz w:val="19"/>
                <w:szCs w:val="19"/>
              </w:rPr>
            </w:pPr>
          </w:p>
        </w:tc>
        <w:tc>
          <w:tcPr>
            <w:tcW w:w="7365" w:type="dxa"/>
          </w:tcPr>
          <w:p w14:paraId="2B1B1C50" w14:textId="77777777" w:rsidR="00AA54A7" w:rsidRDefault="00AA54A7">
            <w:pPr>
              <w:rPr>
                <w:szCs w:val="18"/>
              </w:rPr>
            </w:pPr>
          </w:p>
        </w:tc>
      </w:tr>
      <w:tr w:rsidR="00AA54A7" w14:paraId="6C822CA6" w14:textId="77777777" w:rsidTr="000B431F">
        <w:tc>
          <w:tcPr>
            <w:tcW w:w="2405" w:type="dxa"/>
          </w:tcPr>
          <w:p w14:paraId="1D498C2C" w14:textId="5DA09568" w:rsidR="00AA54A7" w:rsidRDefault="00AA54A7" w:rsidP="00AA54A7">
            <w:pPr>
              <w:autoSpaceDE w:val="0"/>
              <w:autoSpaceDN w:val="0"/>
              <w:adjustRightInd w:val="0"/>
              <w:spacing w:line="240" w:lineRule="auto"/>
              <w:rPr>
                <w:rFonts w:cs="Verdana"/>
                <w:sz w:val="19"/>
                <w:szCs w:val="19"/>
              </w:rPr>
            </w:pPr>
            <w:r>
              <w:rPr>
                <w:rFonts w:cs="Verdana"/>
                <w:sz w:val="19"/>
                <w:szCs w:val="19"/>
              </w:rPr>
              <w:t>Datum:</w:t>
            </w:r>
          </w:p>
          <w:p w14:paraId="59396630" w14:textId="77777777" w:rsidR="00AA54A7" w:rsidRDefault="00AA54A7" w:rsidP="00AA54A7">
            <w:pPr>
              <w:autoSpaceDE w:val="0"/>
              <w:autoSpaceDN w:val="0"/>
              <w:adjustRightInd w:val="0"/>
              <w:spacing w:line="240" w:lineRule="auto"/>
              <w:rPr>
                <w:rFonts w:cs="Verdana"/>
                <w:sz w:val="19"/>
                <w:szCs w:val="19"/>
              </w:rPr>
            </w:pPr>
          </w:p>
          <w:p w14:paraId="13CAF983" w14:textId="033D141E" w:rsidR="000B431F" w:rsidRPr="00DB2AF9" w:rsidRDefault="000B431F" w:rsidP="00AA54A7">
            <w:pPr>
              <w:autoSpaceDE w:val="0"/>
              <w:autoSpaceDN w:val="0"/>
              <w:adjustRightInd w:val="0"/>
              <w:spacing w:line="240" w:lineRule="auto"/>
              <w:rPr>
                <w:rFonts w:cs="Verdana"/>
                <w:sz w:val="19"/>
                <w:szCs w:val="19"/>
              </w:rPr>
            </w:pPr>
          </w:p>
        </w:tc>
        <w:tc>
          <w:tcPr>
            <w:tcW w:w="7365" w:type="dxa"/>
          </w:tcPr>
          <w:p w14:paraId="6CD2C2A5" w14:textId="77777777" w:rsidR="00AA54A7" w:rsidRDefault="00AA54A7">
            <w:pPr>
              <w:rPr>
                <w:szCs w:val="18"/>
              </w:rPr>
            </w:pPr>
          </w:p>
        </w:tc>
      </w:tr>
      <w:tr w:rsidR="00AA54A7" w14:paraId="529BF1D8" w14:textId="77777777" w:rsidTr="000B431F">
        <w:tc>
          <w:tcPr>
            <w:tcW w:w="2405" w:type="dxa"/>
          </w:tcPr>
          <w:p w14:paraId="0DC806C2" w14:textId="77777777" w:rsidR="00AA54A7" w:rsidRDefault="00AA54A7" w:rsidP="00AA54A7">
            <w:pPr>
              <w:autoSpaceDE w:val="0"/>
              <w:autoSpaceDN w:val="0"/>
              <w:adjustRightInd w:val="0"/>
              <w:spacing w:line="240" w:lineRule="auto"/>
              <w:rPr>
                <w:rFonts w:cs="Verdana"/>
                <w:sz w:val="19"/>
                <w:szCs w:val="19"/>
              </w:rPr>
            </w:pPr>
            <w:r>
              <w:rPr>
                <w:rFonts w:cs="Verdana"/>
                <w:sz w:val="19"/>
                <w:szCs w:val="19"/>
              </w:rPr>
              <w:t>Handtekening:</w:t>
            </w:r>
          </w:p>
          <w:p w14:paraId="252AC869" w14:textId="0A122E7D" w:rsidR="00AA54A7" w:rsidRDefault="00AA54A7" w:rsidP="00AA54A7">
            <w:pPr>
              <w:autoSpaceDE w:val="0"/>
              <w:autoSpaceDN w:val="0"/>
              <w:adjustRightInd w:val="0"/>
              <w:spacing w:line="240" w:lineRule="auto"/>
              <w:rPr>
                <w:rFonts w:cs="Verdana"/>
                <w:sz w:val="19"/>
                <w:szCs w:val="19"/>
              </w:rPr>
            </w:pPr>
          </w:p>
          <w:p w14:paraId="768E1CDE" w14:textId="77777777" w:rsidR="000B431F" w:rsidRDefault="000B431F" w:rsidP="00AA54A7">
            <w:pPr>
              <w:autoSpaceDE w:val="0"/>
              <w:autoSpaceDN w:val="0"/>
              <w:adjustRightInd w:val="0"/>
              <w:spacing w:line="240" w:lineRule="auto"/>
              <w:rPr>
                <w:rFonts w:cs="Verdana"/>
                <w:sz w:val="19"/>
                <w:szCs w:val="19"/>
              </w:rPr>
            </w:pPr>
          </w:p>
          <w:p w14:paraId="2676B21D" w14:textId="77777777" w:rsidR="00AA54A7" w:rsidRDefault="00AA54A7" w:rsidP="00AA54A7">
            <w:pPr>
              <w:autoSpaceDE w:val="0"/>
              <w:autoSpaceDN w:val="0"/>
              <w:adjustRightInd w:val="0"/>
              <w:spacing w:line="240" w:lineRule="auto"/>
              <w:rPr>
                <w:rFonts w:cs="Verdana"/>
                <w:sz w:val="19"/>
                <w:szCs w:val="19"/>
              </w:rPr>
            </w:pPr>
          </w:p>
          <w:p w14:paraId="4382DE0A" w14:textId="329BC60C" w:rsidR="00AA54A7" w:rsidRDefault="00AA54A7" w:rsidP="00AA54A7">
            <w:pPr>
              <w:autoSpaceDE w:val="0"/>
              <w:autoSpaceDN w:val="0"/>
              <w:adjustRightInd w:val="0"/>
              <w:spacing w:line="240" w:lineRule="auto"/>
              <w:rPr>
                <w:rFonts w:cs="Verdana"/>
                <w:sz w:val="19"/>
                <w:szCs w:val="19"/>
              </w:rPr>
            </w:pPr>
          </w:p>
        </w:tc>
        <w:tc>
          <w:tcPr>
            <w:tcW w:w="7365" w:type="dxa"/>
          </w:tcPr>
          <w:p w14:paraId="55D76EA4" w14:textId="77777777" w:rsidR="00AA54A7" w:rsidRDefault="00AA54A7">
            <w:pPr>
              <w:rPr>
                <w:szCs w:val="18"/>
              </w:rPr>
            </w:pPr>
          </w:p>
          <w:p w14:paraId="264CB14D" w14:textId="77777777" w:rsidR="00AA54A7" w:rsidRDefault="00AA54A7">
            <w:pPr>
              <w:rPr>
                <w:szCs w:val="18"/>
              </w:rPr>
            </w:pPr>
          </w:p>
          <w:p w14:paraId="4E62127B" w14:textId="77777777" w:rsidR="00AA54A7" w:rsidRDefault="00AA54A7">
            <w:pPr>
              <w:rPr>
                <w:szCs w:val="18"/>
              </w:rPr>
            </w:pPr>
          </w:p>
          <w:p w14:paraId="7A0AF543" w14:textId="77777777" w:rsidR="00AA54A7" w:rsidRDefault="00AA54A7">
            <w:pPr>
              <w:rPr>
                <w:szCs w:val="18"/>
              </w:rPr>
            </w:pPr>
          </w:p>
          <w:p w14:paraId="22F4BE82" w14:textId="77777777" w:rsidR="00AA54A7" w:rsidRDefault="00AA54A7">
            <w:pPr>
              <w:rPr>
                <w:szCs w:val="18"/>
              </w:rPr>
            </w:pPr>
          </w:p>
          <w:p w14:paraId="0E8D023F" w14:textId="14F1FFF3" w:rsidR="00AA54A7" w:rsidRDefault="00AA54A7">
            <w:pPr>
              <w:rPr>
                <w:szCs w:val="18"/>
              </w:rPr>
            </w:pPr>
          </w:p>
        </w:tc>
      </w:tr>
    </w:tbl>
    <w:p w14:paraId="31D322D4" w14:textId="77777777" w:rsidR="006A7B26" w:rsidRDefault="006A7B26" w:rsidP="00656CBA">
      <w:pPr>
        <w:rPr>
          <w:szCs w:val="18"/>
        </w:rPr>
      </w:pPr>
    </w:p>
    <w:sectPr w:rsidR="006A7B26" w:rsidSect="007E5988">
      <w:headerReference w:type="even" r:id="rId7"/>
      <w:headerReference w:type="default" r:id="rId8"/>
      <w:footerReference w:type="even" r:id="rId9"/>
      <w:footerReference w:type="default" r:id="rId10"/>
      <w:headerReference w:type="first" r:id="rId11"/>
      <w:footerReference w:type="first" r:id="rId12"/>
      <w:pgSz w:w="11906" w:h="16838" w:code="9"/>
      <w:pgMar w:top="2398" w:right="567" w:bottom="1418" w:left="1559" w:header="239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22E6" w14:textId="77777777" w:rsidR="006A7B26" w:rsidRDefault="006A7B26">
      <w:r>
        <w:separator/>
      </w:r>
    </w:p>
    <w:p w14:paraId="31D322E7" w14:textId="77777777" w:rsidR="006A7B26" w:rsidRDefault="006A7B26"/>
  </w:endnote>
  <w:endnote w:type="continuationSeparator" w:id="0">
    <w:p w14:paraId="31D322E8" w14:textId="77777777" w:rsidR="006A7B26" w:rsidRDefault="006A7B26">
      <w:r>
        <w:continuationSeparator/>
      </w:r>
    </w:p>
    <w:p w14:paraId="31D322E9" w14:textId="77777777" w:rsidR="006A7B26" w:rsidRDefault="006A7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22EE" w14:textId="77777777" w:rsidR="00427195" w:rsidRDefault="00427195">
    <w:pPr>
      <w:pStyle w:val="Voettekst"/>
    </w:pPr>
  </w:p>
  <w:p w14:paraId="31D322EF" w14:textId="77777777" w:rsidR="00427195" w:rsidRDefault="00427195"/>
  <w:tbl>
    <w:tblPr>
      <w:tblW w:w="9900" w:type="dxa"/>
      <w:tblLayout w:type="fixed"/>
      <w:tblCellMar>
        <w:left w:w="0" w:type="dxa"/>
        <w:right w:w="0" w:type="dxa"/>
      </w:tblCellMar>
      <w:tblLook w:val="0000" w:firstRow="0" w:lastRow="0" w:firstColumn="0" w:lastColumn="0" w:noHBand="0" w:noVBand="0"/>
    </w:tblPr>
    <w:tblGrid>
      <w:gridCol w:w="7752"/>
      <w:gridCol w:w="2148"/>
    </w:tblGrid>
    <w:tr w:rsidR="00427195" w14:paraId="31D322F2" w14:textId="77777777">
      <w:trPr>
        <w:trHeight w:hRule="exact" w:val="240"/>
      </w:trPr>
      <w:tc>
        <w:tcPr>
          <w:tcW w:w="7752" w:type="dxa"/>
        </w:tcPr>
        <w:p w14:paraId="31D322F0" w14:textId="77777777" w:rsidR="00427195" w:rsidRDefault="00427195">
          <w:pPr>
            <w:pStyle w:val="Huisstijl-Rubricering"/>
          </w:pPr>
          <w:r>
            <w:t>VERTROUWELIJK</w:t>
          </w:r>
        </w:p>
      </w:tc>
      <w:tc>
        <w:tcPr>
          <w:tcW w:w="2148" w:type="dxa"/>
        </w:tcPr>
        <w:p w14:paraId="31D322F1" w14:textId="77777777" w:rsidR="00427195" w:rsidRDefault="00427195">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r w:rsidR="00B13E24">
            <w:fldChar w:fldCharType="begin"/>
          </w:r>
          <w:r w:rsidR="00B13E24">
            <w:instrText xml:space="preserve"> NUMPAGES   \* MERGEFORMAT </w:instrText>
          </w:r>
          <w:r w:rsidR="00B13E24">
            <w:fldChar w:fldCharType="separate"/>
          </w:r>
          <w:r w:rsidR="006A7B26">
            <w:t>1</w:t>
          </w:r>
          <w:r w:rsidR="00B13E24">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22F3" w14:textId="77777777" w:rsidR="00427195" w:rsidRDefault="00233298">
    <w:pPr>
      <w:pStyle w:val="Voettekst"/>
      <w:spacing w:line="240" w:lineRule="auto"/>
      <w:rPr>
        <w:sz w:val="2"/>
        <w:szCs w:val="2"/>
      </w:rPr>
    </w:pPr>
    <w:r>
      <w:rPr>
        <w:noProof/>
        <w:sz w:val="2"/>
        <w:szCs w:val="2"/>
      </w:rPr>
      <mc:AlternateContent>
        <mc:Choice Requires="wps">
          <w:drawing>
            <wp:anchor distT="0" distB="0" distL="114300" distR="114300" simplePos="0" relativeHeight="251659776" behindDoc="0" locked="0" layoutInCell="1" allowOverlap="1" wp14:anchorId="31D322F7" wp14:editId="31D322F8">
              <wp:simplePos x="0" y="0"/>
              <wp:positionH relativeFrom="page">
                <wp:posOffset>5904865</wp:posOffset>
              </wp:positionH>
              <wp:positionV relativeFrom="page">
                <wp:posOffset>10007600</wp:posOffset>
              </wp:positionV>
              <wp:extent cx="1546225" cy="198120"/>
              <wp:effectExtent l="0" t="0" r="0" b="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68"/>
                            <w:gridCol w:w="140"/>
                            <w:gridCol w:w="295"/>
                            <w:gridCol w:w="1448"/>
                          </w:tblGrid>
                          <w:tr w:rsidR="00427195" w14:paraId="31D32303" w14:textId="77777777">
                            <w:tc>
                              <w:tcPr>
                                <w:tcW w:w="360" w:type="dxa"/>
                                <w:noWrap/>
                                <w:tcMar>
                                  <w:left w:w="0" w:type="dxa"/>
                                  <w:right w:w="57" w:type="dxa"/>
                                </w:tcMar>
                              </w:tcPr>
                              <w:p w14:paraId="31D322FF" w14:textId="77777777" w:rsidR="00427195" w:rsidRDefault="00427195">
                                <w:pPr>
                                  <w:pStyle w:val="Huisstijl-Gegeven"/>
                                </w:pPr>
                                <w:bookmarkStart w:id="0" w:name="bmPag2" w:colFirst="0" w:colLast="0"/>
                                <w:bookmarkStart w:id="1" w:name="bmPagVan2" w:colFirst="2" w:colLast="2"/>
                              </w:p>
                            </w:tc>
                            <w:tc>
                              <w:tcPr>
                                <w:tcW w:w="113" w:type="dxa"/>
                                <w:noWrap/>
                                <w:tcMar>
                                  <w:left w:w="0" w:type="dxa"/>
                                  <w:right w:w="57" w:type="dxa"/>
                                </w:tcMar>
                              </w:tcPr>
                              <w:p w14:paraId="31D32300" w14:textId="77777777" w:rsidR="00427195" w:rsidRDefault="00427195">
                                <w:pPr>
                                  <w:pStyle w:val="Huisstijl-Gegeven"/>
                                </w:pP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6A7B26">
                                  <w:rPr>
                                    <w:rStyle w:val="Huisstijl-GegevenCharChar"/>
                                  </w:rPr>
                                  <w:t>2</w:t>
                                </w:r>
                                <w:r>
                                  <w:rPr>
                                    <w:rStyle w:val="Huisstijl-GegevenCharChar"/>
                                  </w:rPr>
                                  <w:fldChar w:fldCharType="end"/>
                                </w:r>
                              </w:p>
                            </w:tc>
                            <w:tc>
                              <w:tcPr>
                                <w:tcW w:w="180" w:type="dxa"/>
                                <w:noWrap/>
                                <w:tcMar>
                                  <w:left w:w="0" w:type="dxa"/>
                                  <w:right w:w="57" w:type="dxa"/>
                                </w:tcMar>
                              </w:tcPr>
                              <w:p w14:paraId="31D32301" w14:textId="77777777" w:rsidR="00427195" w:rsidRDefault="00427195">
                                <w:pPr>
                                  <w:pStyle w:val="Huisstijl-Gegeven"/>
                                </w:pPr>
                                <w:r>
                                  <w:t>van</w:t>
                                </w:r>
                              </w:p>
                            </w:tc>
                            <w:tc>
                              <w:tcPr>
                                <w:tcW w:w="1440" w:type="dxa"/>
                                <w:noWrap/>
                                <w:tcMar>
                                  <w:left w:w="0" w:type="dxa"/>
                                  <w:right w:w="57" w:type="dxa"/>
                                </w:tcMar>
                              </w:tcPr>
                              <w:p w14:paraId="31D32302" w14:textId="77777777" w:rsidR="00427195" w:rsidRDefault="00B13E24">
                                <w:pPr>
                                  <w:pStyle w:val="Huisstijl-Gegeven"/>
                                </w:pPr>
                                <w:r>
                                  <w:fldChar w:fldCharType="begin"/>
                                </w:r>
                                <w:r>
                                  <w:instrText xml:space="preserve"> NUMPAGES   \* MERGEFORMAT </w:instrText>
                                </w:r>
                                <w:r>
                                  <w:fldChar w:fldCharType="separate"/>
                                </w:r>
                                <w:r w:rsidR="006A7B26">
                                  <w:t>2</w:t>
                                </w:r>
                                <w:r>
                                  <w:fldChar w:fldCharType="end"/>
                                </w:r>
                              </w:p>
                            </w:tc>
                          </w:tr>
                          <w:bookmarkEnd w:id="0"/>
                          <w:bookmarkEnd w:id="1"/>
                        </w:tbl>
                        <w:p w14:paraId="31D32304" w14:textId="77777777" w:rsidR="00427195" w:rsidRDefault="00427195"/>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322F7" id="_x0000_t202" coordsize="21600,21600" o:spt="202" path="m,l,21600r21600,l21600,xe">
              <v:stroke joinstyle="miter"/>
              <v:path gradientshapeok="t" o:connecttype="rect"/>
            </v:shapetype>
            <v:shape id="Text Box 71" o:spid="_x0000_s1026" type="#_x0000_t202" style="position:absolute;margin-left:464.95pt;margin-top:788pt;width:121.75pt;height:15.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" filled="f" stroked="f">
              <v:textbox inset="0,0">
                <w:txbxContent>
                  <w:tbl>
                    <w:tblPr>
                      <w:tblW w:w="0" w:type="auto"/>
                      <w:tblLook w:val="01E0" w:firstRow="1" w:lastRow="1" w:firstColumn="1" w:lastColumn="1" w:noHBand="0" w:noVBand="0"/>
                    </w:tblPr>
                    <w:tblGrid>
                      <w:gridCol w:w="368"/>
                      <w:gridCol w:w="140"/>
                      <w:gridCol w:w="295"/>
                      <w:gridCol w:w="1448"/>
                    </w:tblGrid>
                    <w:tr w:rsidR="00427195" w14:paraId="31D32303" w14:textId="77777777">
                      <w:tc>
                        <w:tcPr>
                          <w:tcW w:w="360" w:type="dxa"/>
                          <w:noWrap/>
                          <w:tcMar>
                            <w:left w:w="0" w:type="dxa"/>
                            <w:right w:w="57" w:type="dxa"/>
                          </w:tcMar>
                        </w:tcPr>
                        <w:p w14:paraId="31D322FF" w14:textId="77777777" w:rsidR="00427195" w:rsidRDefault="00427195">
                          <w:pPr>
                            <w:pStyle w:val="Huisstijl-Gegeven"/>
                          </w:pPr>
                          <w:bookmarkStart w:id="2" w:name="bmPag2" w:colFirst="0" w:colLast="0"/>
                          <w:bookmarkStart w:id="3" w:name="bmPagVan2" w:colFirst="2" w:colLast="2"/>
                        </w:p>
                      </w:tc>
                      <w:tc>
                        <w:tcPr>
                          <w:tcW w:w="113" w:type="dxa"/>
                          <w:noWrap/>
                          <w:tcMar>
                            <w:left w:w="0" w:type="dxa"/>
                            <w:right w:w="57" w:type="dxa"/>
                          </w:tcMar>
                        </w:tcPr>
                        <w:p w14:paraId="31D32300" w14:textId="77777777" w:rsidR="00427195" w:rsidRDefault="00427195">
                          <w:pPr>
                            <w:pStyle w:val="Huisstijl-Gegeven"/>
                          </w:pP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6A7B26">
                            <w:rPr>
                              <w:rStyle w:val="Huisstijl-GegevenCharChar"/>
                            </w:rPr>
                            <w:t>2</w:t>
                          </w:r>
                          <w:r>
                            <w:rPr>
                              <w:rStyle w:val="Huisstijl-GegevenCharChar"/>
                            </w:rPr>
                            <w:fldChar w:fldCharType="end"/>
                          </w:r>
                        </w:p>
                      </w:tc>
                      <w:tc>
                        <w:tcPr>
                          <w:tcW w:w="180" w:type="dxa"/>
                          <w:noWrap/>
                          <w:tcMar>
                            <w:left w:w="0" w:type="dxa"/>
                            <w:right w:w="57" w:type="dxa"/>
                          </w:tcMar>
                        </w:tcPr>
                        <w:p w14:paraId="31D32301" w14:textId="77777777" w:rsidR="00427195" w:rsidRDefault="00427195">
                          <w:pPr>
                            <w:pStyle w:val="Huisstijl-Gegeven"/>
                          </w:pPr>
                          <w:r>
                            <w:t>van</w:t>
                          </w:r>
                        </w:p>
                      </w:tc>
                      <w:tc>
                        <w:tcPr>
                          <w:tcW w:w="1440" w:type="dxa"/>
                          <w:noWrap/>
                          <w:tcMar>
                            <w:left w:w="0" w:type="dxa"/>
                            <w:right w:w="57" w:type="dxa"/>
                          </w:tcMar>
                        </w:tcPr>
                        <w:p w14:paraId="31D32302" w14:textId="77777777" w:rsidR="00427195" w:rsidRDefault="00C26A39">
                          <w:pPr>
                            <w:pStyle w:val="Huisstijl-Gegeven"/>
                          </w:pPr>
                          <w:fldSimple w:instr=" NUMPAGES   \* MERGEFORMAT ">
                            <w:r w:rsidR="006A7B26">
                              <w:t>2</w:t>
                            </w:r>
                          </w:fldSimple>
                        </w:p>
                      </w:tc>
                    </w:tr>
                    <w:bookmarkEnd w:id="2"/>
                    <w:bookmarkEnd w:id="3"/>
                  </w:tbl>
                  <w:p w14:paraId="31D32304" w14:textId="77777777" w:rsidR="00427195" w:rsidRDefault="00427195"/>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22F6" w14:textId="0FF1D5D0" w:rsidR="00427195" w:rsidRDefault="00427195">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322E2" w14:textId="77777777" w:rsidR="006A7B26" w:rsidRDefault="006A7B26">
      <w:r>
        <w:separator/>
      </w:r>
    </w:p>
    <w:p w14:paraId="31D322E3" w14:textId="77777777" w:rsidR="006A7B26" w:rsidRDefault="006A7B26"/>
  </w:footnote>
  <w:footnote w:type="continuationSeparator" w:id="0">
    <w:p w14:paraId="31D322E4" w14:textId="77777777" w:rsidR="006A7B26" w:rsidRDefault="006A7B26">
      <w:r>
        <w:continuationSeparator/>
      </w:r>
    </w:p>
    <w:p w14:paraId="31D322E5" w14:textId="77777777" w:rsidR="006A7B26" w:rsidRDefault="006A7B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22EA" w14:textId="77777777" w:rsidR="00427195" w:rsidRDefault="00427195">
    <w:pPr>
      <w:pStyle w:val="Koptekst"/>
    </w:pPr>
  </w:p>
  <w:p w14:paraId="31D322EB" w14:textId="77777777" w:rsidR="00427195" w:rsidRDefault="00427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22EC" w14:textId="77777777" w:rsidR="00427195" w:rsidRDefault="00427195">
    <w:pPr>
      <w:spacing w:line="200" w:lineRule="exact"/>
    </w:pPr>
  </w:p>
  <w:p w14:paraId="31D322ED" w14:textId="77777777" w:rsidR="00427195" w:rsidRDefault="00427195">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22F4" w14:textId="77777777" w:rsidR="00427195" w:rsidRDefault="00427195">
    <w:pPr>
      <w:pStyle w:val="Koptekst"/>
    </w:pPr>
  </w:p>
  <w:p w14:paraId="31D322F5" w14:textId="77777777" w:rsidR="00427195" w:rsidRDefault="00233298">
    <w:pPr>
      <w:pStyle w:val="Koptekst"/>
    </w:pPr>
    <w:r>
      <w:rPr>
        <w:noProof/>
      </w:rPr>
      <mc:AlternateContent>
        <mc:Choice Requires="wps">
          <w:drawing>
            <wp:anchor distT="0" distB="0" distL="114300" distR="114300" simplePos="0" relativeHeight="251655680" behindDoc="0" locked="0" layoutInCell="1" allowOverlap="1" wp14:anchorId="31D322F9" wp14:editId="31D322FA">
              <wp:simplePos x="0" y="0"/>
              <wp:positionH relativeFrom="page">
                <wp:posOffset>4050665</wp:posOffset>
              </wp:positionH>
              <wp:positionV relativeFrom="page">
                <wp:posOffset>-25400</wp:posOffset>
              </wp:positionV>
              <wp:extent cx="3568700" cy="1590675"/>
              <wp:effectExtent l="2540" t="3175" r="635" b="0"/>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27195" w14:paraId="31D32306" w14:textId="77777777">
                            <w:trPr>
                              <w:trHeight w:val="1787"/>
                            </w:trPr>
                            <w:tc>
                              <w:tcPr>
                                <w:tcW w:w="4788" w:type="dxa"/>
                                <w:tcBorders>
                                  <w:top w:val="nil"/>
                                  <w:left w:val="nil"/>
                                  <w:bottom w:val="nil"/>
                                  <w:right w:val="nil"/>
                                </w:tcBorders>
                              </w:tcPr>
                              <w:p w14:paraId="31D32305" w14:textId="77777777" w:rsidR="00427195" w:rsidRDefault="00427195">
                                <w:bookmarkStart w:id="2" w:name="bmLintregel1" w:colFirst="0" w:colLast="1"/>
                              </w:p>
                            </w:tc>
                          </w:tr>
                          <w:bookmarkEnd w:id="2"/>
                        </w:tbl>
                        <w:p w14:paraId="31D32307" w14:textId="77777777" w:rsidR="00427195" w:rsidRDefault="004271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322F9" id="_x0000_t202" coordsize="21600,21600" o:spt="202" path="m,l,21600r21600,l21600,xe">
              <v:stroke joinstyle="miter"/>
              <v:path gradientshapeok="t" o:connecttype="rect"/>
            </v:shapetype>
            <v:shape id="Text Box 62" o:spid="_x0000_s1027" type="#_x0000_t202" style="position:absolute;margin-left:318.95pt;margin-top:-2pt;width:281pt;height:125.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27195" w14:paraId="31D32306" w14:textId="77777777">
                      <w:trPr>
                        <w:trHeight w:val="1787"/>
                      </w:trPr>
                      <w:tc>
                        <w:tcPr>
                          <w:tcW w:w="4788" w:type="dxa"/>
                          <w:tcBorders>
                            <w:top w:val="nil"/>
                            <w:left w:val="nil"/>
                            <w:bottom w:val="nil"/>
                            <w:right w:val="nil"/>
                          </w:tcBorders>
                        </w:tcPr>
                        <w:p w14:paraId="31D32305" w14:textId="77777777" w:rsidR="00427195" w:rsidRDefault="00427195">
                          <w:bookmarkStart w:id="3" w:name="bmLintregel1" w:colFirst="0" w:colLast="1"/>
                        </w:p>
                      </w:tc>
                    </w:tr>
                    <w:bookmarkEnd w:id="3"/>
                  </w:tbl>
                  <w:p w14:paraId="31D32307" w14:textId="77777777" w:rsidR="00427195" w:rsidRDefault="00427195"/>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31D322FB" wp14:editId="31D322FC">
              <wp:simplePos x="0" y="0"/>
              <wp:positionH relativeFrom="page">
                <wp:posOffset>3507105</wp:posOffset>
              </wp:positionH>
              <wp:positionV relativeFrom="page">
                <wp:posOffset>-43180</wp:posOffset>
              </wp:positionV>
              <wp:extent cx="4024630" cy="1746250"/>
              <wp:effectExtent l="1905" t="4445" r="2540" b="190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427195" w14:paraId="31D3230A" w14:textId="77777777">
                            <w:trPr>
                              <w:trHeight w:val="2140"/>
                            </w:trPr>
                            <w:tc>
                              <w:tcPr>
                                <w:tcW w:w="737" w:type="dxa"/>
                              </w:tcPr>
                              <w:p w14:paraId="31D32308" w14:textId="77777777" w:rsidR="00427195" w:rsidRDefault="00F60F4E">
                                <w:pPr>
                                  <w:spacing w:line="240" w:lineRule="auto"/>
                                </w:pPr>
                                <w:bookmarkStart w:id="4" w:name="bmRijksLogo" w:colFirst="0" w:colLast="0"/>
                                <w:r>
                                  <w:rPr>
                                    <w:noProof/>
                                  </w:rPr>
                                  <w:drawing>
                                    <wp:inline distT="0" distB="0" distL="0" distR="0" wp14:anchorId="31D32312" wp14:editId="31D32313">
                                      <wp:extent cx="466725" cy="1333500"/>
                                      <wp:effectExtent l="19050" t="0" r="9525" b="0"/>
                                      <wp:docPr id="2" name="Afbeelding 2"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1"/>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31D32309" w14:textId="77777777" w:rsidR="00427195" w:rsidRDefault="00427195">
                                <w:pPr>
                                  <w:spacing w:line="240" w:lineRule="auto"/>
                                  <w:rPr>
                                    <w:rFonts w:ascii="Times New Roman" w:hAnsi="Times New Roman"/>
                                    <w:sz w:val="24"/>
                                  </w:rPr>
                                </w:pPr>
                              </w:p>
                            </w:tc>
                          </w:tr>
                          <w:bookmarkEnd w:id="4"/>
                        </w:tbl>
                        <w:p w14:paraId="31D3230B" w14:textId="77777777" w:rsidR="00427195" w:rsidRDefault="004271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322FB" id="Text Box 56" o:spid="_x0000_s1028" type="#_x0000_t202" style="position:absolute;margin-left:276.15pt;margin-top:-3.4pt;width:316.9pt;height:13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" filled="f" stroked="f">
              <v:textbo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427195" w14:paraId="31D3230A" w14:textId="77777777">
                      <w:trPr>
                        <w:trHeight w:val="2140"/>
                      </w:trPr>
                      <w:tc>
                        <w:tcPr>
                          <w:tcW w:w="737" w:type="dxa"/>
                        </w:tcPr>
                        <w:p w14:paraId="31D32308" w14:textId="77777777" w:rsidR="00427195" w:rsidRDefault="00F60F4E">
                          <w:pPr>
                            <w:spacing w:line="240" w:lineRule="auto"/>
                          </w:pPr>
                          <w:bookmarkStart w:id="5" w:name="bmRijksLogo" w:colFirst="0" w:colLast="0"/>
                          <w:r>
                            <w:rPr>
                              <w:noProof/>
                            </w:rPr>
                            <w:drawing>
                              <wp:inline distT="0" distB="0" distL="0" distR="0" wp14:anchorId="31D32312" wp14:editId="31D32313">
                                <wp:extent cx="466725" cy="1333500"/>
                                <wp:effectExtent l="19050" t="0" r="9525" b="0"/>
                                <wp:docPr id="2" name="Afbeelding 2"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1"/>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31D32309" w14:textId="77777777" w:rsidR="00427195" w:rsidRDefault="00427195">
                          <w:pPr>
                            <w:spacing w:line="240" w:lineRule="auto"/>
                            <w:rPr>
                              <w:rFonts w:ascii="Times New Roman" w:hAnsi="Times New Roman"/>
                              <w:sz w:val="24"/>
                            </w:rPr>
                          </w:pPr>
                        </w:p>
                      </w:tc>
                    </w:tr>
                    <w:bookmarkEnd w:id="5"/>
                  </w:tbl>
                  <w:p w14:paraId="31D3230B" w14:textId="77777777" w:rsidR="00427195" w:rsidRDefault="00427195"/>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0B5DDA"/>
    <w:multiLevelType w:val="hybridMultilevel"/>
    <w:tmpl w:val="7A265FD8"/>
    <w:lvl w:ilvl="0" w:tplc="F516CCA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F03654"/>
    <w:multiLevelType w:val="hybridMultilevel"/>
    <w:tmpl w:val="EEDE48E8"/>
    <w:lvl w:ilvl="0" w:tplc="D0F49D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F4D71E8"/>
    <w:multiLevelType w:val="hybridMultilevel"/>
    <w:tmpl w:val="6994A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4"/>
  </w:num>
  <w:num w:numId="14">
    <w:abstractNumId w:val="12"/>
  </w:num>
  <w:num w:numId="15">
    <w:abstractNumId w:val="16"/>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662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26"/>
    <w:rsid w:val="000339A2"/>
    <w:rsid w:val="0009255F"/>
    <w:rsid w:val="000959DA"/>
    <w:rsid w:val="000B431F"/>
    <w:rsid w:val="001A4584"/>
    <w:rsid w:val="001F22CB"/>
    <w:rsid w:val="00233298"/>
    <w:rsid w:val="002E672E"/>
    <w:rsid w:val="0033285B"/>
    <w:rsid w:val="00363DED"/>
    <w:rsid w:val="003B74C7"/>
    <w:rsid w:val="003D50BE"/>
    <w:rsid w:val="003F1694"/>
    <w:rsid w:val="00427195"/>
    <w:rsid w:val="004B4475"/>
    <w:rsid w:val="005D2FF2"/>
    <w:rsid w:val="00656CBA"/>
    <w:rsid w:val="00696C6E"/>
    <w:rsid w:val="006A7B26"/>
    <w:rsid w:val="00725AB0"/>
    <w:rsid w:val="007E5988"/>
    <w:rsid w:val="009C460B"/>
    <w:rsid w:val="00AA54A7"/>
    <w:rsid w:val="00B12AB9"/>
    <w:rsid w:val="00B13E24"/>
    <w:rsid w:val="00B21309"/>
    <w:rsid w:val="00B215B1"/>
    <w:rsid w:val="00C26A39"/>
    <w:rsid w:val="00CC3864"/>
    <w:rsid w:val="00CD7FAE"/>
    <w:rsid w:val="00D94A3B"/>
    <w:rsid w:val="00DB2AF9"/>
    <w:rsid w:val="00EE06F6"/>
    <w:rsid w:val="00EF15BC"/>
    <w:rsid w:val="00F51786"/>
    <w:rsid w:val="00F60F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on="f"/>
    </o:shapedefaults>
    <o:shapelayout v:ext="edit">
      <o:idmap v:ext="edit" data="1"/>
    </o:shapelayout>
  </w:shapeDefaults>
  <w:decimalSymbol w:val=","/>
  <w:listSeparator w:val=";"/>
  <w14:docId w14:val="31D322C6"/>
  <w15:docId w15:val="{94D3CB23-131B-4BF6-870C-E63509AD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paragraph" w:styleId="Normaalweb">
    <w:name w:val="Normal (Web)"/>
    <w:basedOn w:val="Standaard"/>
    <w:uiPriority w:val="99"/>
    <w:unhideWhenUsed/>
    <w:rsid w:val="006A7B26"/>
    <w:pPr>
      <w:spacing w:before="100" w:beforeAutospacing="1" w:after="100" w:afterAutospacing="1" w:line="240" w:lineRule="auto"/>
    </w:pPr>
    <w:rPr>
      <w:rFonts w:ascii="Times New Roman" w:hAnsi="Times New Roman"/>
      <w:sz w:val="24"/>
    </w:rPr>
  </w:style>
  <w:style w:type="paragraph" w:styleId="Lijstalinea">
    <w:name w:val="List Paragraph"/>
    <w:basedOn w:val="Standaard"/>
    <w:uiPriority w:val="34"/>
    <w:qFormat/>
    <w:rsid w:val="00696C6E"/>
    <w:pPr>
      <w:spacing w:after="160" w:line="259" w:lineRule="auto"/>
      <w:ind w:left="720"/>
      <w:contextualSpacing/>
    </w:pPr>
    <w:rPr>
      <w:rFonts w:asciiTheme="minorHAnsi" w:eastAsiaTheme="minorHAnsi" w:hAnsiTheme="minorHAnsi" w:cstheme="minorBidi"/>
      <w:sz w:val="22"/>
      <w:szCs w:val="22"/>
      <w:lang w:val="en-GB" w:eastAsia="en-US"/>
    </w:rPr>
  </w:style>
  <w:style w:type="character" w:styleId="Verwijzingopmerking">
    <w:name w:val="annotation reference"/>
    <w:basedOn w:val="Standaardalinea-lettertype"/>
    <w:uiPriority w:val="99"/>
    <w:semiHidden/>
    <w:unhideWhenUsed/>
    <w:rsid w:val="001F22CB"/>
    <w:rPr>
      <w:sz w:val="16"/>
      <w:szCs w:val="16"/>
    </w:rPr>
  </w:style>
  <w:style w:type="paragraph" w:styleId="Tekstopmerking">
    <w:name w:val="annotation text"/>
    <w:basedOn w:val="Standaard"/>
    <w:link w:val="TekstopmerkingChar"/>
    <w:uiPriority w:val="99"/>
    <w:semiHidden/>
    <w:unhideWhenUsed/>
    <w:rsid w:val="001F22CB"/>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semiHidden/>
    <w:rsid w:val="001F22CB"/>
    <w:rPr>
      <w:rFonts w:asciiTheme="minorHAnsi" w:eastAsiaTheme="minorHAnsi" w:hAnsiTheme="minorHAnsi" w:cstheme="minorBidi"/>
      <w:lang w:eastAsia="en-US"/>
    </w:rPr>
  </w:style>
  <w:style w:type="table" w:styleId="Tabelraster">
    <w:name w:val="Table Grid"/>
    <w:basedOn w:val="Standaardtabel"/>
    <w:rsid w:val="00AA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00910">
      <w:bodyDiv w:val="1"/>
      <w:marLeft w:val="0"/>
      <w:marRight w:val="0"/>
      <w:marTop w:val="0"/>
      <w:marBottom w:val="0"/>
      <w:divBdr>
        <w:top w:val="none" w:sz="0" w:space="0" w:color="auto"/>
        <w:left w:val="none" w:sz="0" w:space="0" w:color="auto"/>
        <w:bottom w:val="none" w:sz="0" w:space="0" w:color="auto"/>
        <w:right w:val="none" w:sz="0" w:space="0" w:color="auto"/>
      </w:divBdr>
    </w:div>
    <w:div w:id="105258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RijksBlancoStaand</Template>
  <TotalTime>0</TotalTime>
  <Pages>1</Pages>
  <Words>205</Words>
  <Characters>1313</Characters>
  <Application>Microsoft Office Word</Application>
  <DocSecurity>4</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Rijksdienst voor Ondernemend Nederland</dc:creator>
  <cp:lastModifiedBy>Twickler, M.A. (Monique)</cp:lastModifiedBy>
  <cp:revision>2</cp:revision>
  <cp:lastPrinted>2009-05-11T11:10:00Z</cp:lastPrinted>
  <dcterms:created xsi:type="dcterms:W3CDTF">2022-12-21T08:46:00Z</dcterms:created>
  <dcterms:modified xsi:type="dcterms:W3CDTF">2022-12-21T08:46:00Z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2022-12-12T10:19:26Z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49e3e658-f1d6-4816-970a-f041039bc426</vt:lpwstr>
  </property>
  <property fmtid="{D5CDD505-2E9C-101B-9397-08002B2CF9AE}" pid="11" name="MSIP_Label_4bde8109-f994-4a60-a1d3-5c95e2ff3620_ContentBits">
    <vt:lpwstr>0</vt:lpwstr>
  </property>
</Properties>
</file>