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2125"/>
        <w:gridCol w:w="6901"/>
      </w:tblGrid>
      <w:tr w:rsidR="00C85EFE" w:rsidRPr="005853A0" w14:paraId="460684B5" w14:textId="29C1C66B" w:rsidTr="005853A0">
        <w:tc>
          <w:tcPr>
            <w:tcW w:w="5000" w:type="pct"/>
            <w:gridSpan w:val="2"/>
          </w:tcPr>
          <w:p w14:paraId="2083C219" w14:textId="77777777" w:rsidR="00C85EFE" w:rsidRPr="005853A0" w:rsidRDefault="00C85EFE" w:rsidP="00954F85">
            <w:pPr>
              <w:pStyle w:val="Title"/>
              <w:spacing w:line="480" w:lineRule="auto"/>
              <w:jc w:val="center"/>
              <w:rPr>
                <w:rFonts w:eastAsiaTheme="minorHAnsi"/>
                <w:b/>
                <w:color w:val="E36C0A" w:themeColor="accent6" w:themeShade="BF"/>
                <w:sz w:val="44"/>
                <w:szCs w:val="44"/>
                <w:lang w:val="en-US" w:eastAsia="en-US"/>
              </w:rPr>
            </w:pPr>
            <w:r w:rsidRPr="005853A0">
              <w:rPr>
                <w:rFonts w:eastAsiaTheme="minorHAnsi"/>
                <w:b/>
                <w:color w:val="E36C0A" w:themeColor="accent6" w:themeShade="BF"/>
                <w:sz w:val="44"/>
                <w:szCs w:val="44"/>
                <w:lang w:val="en-US" w:eastAsia="en-US"/>
              </w:rPr>
              <w:t>Horticulture Trade Mission Nigeria</w:t>
            </w:r>
          </w:p>
          <w:p w14:paraId="09E5CE9E" w14:textId="79B9EBA8" w:rsidR="00C85EFE" w:rsidRPr="005853A0" w:rsidRDefault="00C85EFE" w:rsidP="00954F85">
            <w:pPr>
              <w:pStyle w:val="Title"/>
              <w:spacing w:line="480" w:lineRule="auto"/>
              <w:jc w:val="center"/>
              <w:rPr>
                <w:rFonts w:eastAsiaTheme="minorHAnsi"/>
                <w:b/>
                <w:color w:val="E36C0A" w:themeColor="accent6" w:themeShade="BF"/>
                <w:sz w:val="44"/>
                <w:szCs w:val="44"/>
                <w:lang w:val="en-US" w:eastAsia="en-US"/>
              </w:rPr>
            </w:pPr>
            <w:r w:rsidRPr="005853A0">
              <w:rPr>
                <w:rFonts w:eastAsiaTheme="minorHAnsi"/>
                <w:b/>
                <w:color w:val="E36C0A" w:themeColor="accent6" w:themeShade="BF"/>
                <w:sz w:val="44"/>
                <w:szCs w:val="44"/>
                <w:lang w:val="en-US" w:eastAsia="en-US"/>
              </w:rPr>
              <w:t>23 - 28 March 2025</w:t>
            </w:r>
          </w:p>
        </w:tc>
      </w:tr>
      <w:tr w:rsidR="00C85EFE" w:rsidRPr="005853A0" w14:paraId="300DDC6C" w14:textId="50342B69" w:rsidTr="005853A0">
        <w:tc>
          <w:tcPr>
            <w:tcW w:w="5000" w:type="pct"/>
            <w:gridSpan w:val="2"/>
          </w:tcPr>
          <w:p w14:paraId="7C7234D5" w14:textId="3274905C" w:rsidR="00C85EFE" w:rsidRPr="005853A0" w:rsidRDefault="00C85EFE" w:rsidP="00954F85">
            <w:pPr>
              <w:pStyle w:val="Subtitle"/>
              <w:spacing w:line="480" w:lineRule="auto"/>
              <w:jc w:val="center"/>
              <w:rPr>
                <w:rFonts w:eastAsiaTheme="minorHAnsi" w:cs="Arial"/>
                <w:b/>
                <w:color w:val="E36C0A" w:themeColor="accent6" w:themeShade="BF"/>
                <w:kern w:val="28"/>
                <w:sz w:val="44"/>
                <w:szCs w:val="44"/>
                <w:lang w:val="en-US" w:eastAsia="en-US"/>
              </w:rPr>
            </w:pPr>
            <w:r w:rsidRPr="005853A0">
              <w:rPr>
                <w:rFonts w:eastAsiaTheme="minorHAnsi" w:cs="Arial"/>
                <w:b/>
                <w:color w:val="E36C0A" w:themeColor="accent6" w:themeShade="BF"/>
                <w:kern w:val="28"/>
                <w:sz w:val="44"/>
                <w:szCs w:val="44"/>
                <w:lang w:val="en-US" w:eastAsia="en-US"/>
              </w:rPr>
              <w:t>Draft program</w:t>
            </w:r>
          </w:p>
        </w:tc>
      </w:tr>
      <w:tr w:rsidR="00C85EFE" w:rsidRPr="005853A0" w14:paraId="56A29A1B" w14:textId="77777777" w:rsidTr="005853A0">
        <w:tc>
          <w:tcPr>
            <w:tcW w:w="5000" w:type="pct"/>
            <w:gridSpan w:val="2"/>
          </w:tcPr>
          <w:p w14:paraId="6CA6D0BB" w14:textId="4830D456" w:rsidR="00C85EFE" w:rsidRPr="005853A0" w:rsidRDefault="00C85EFE" w:rsidP="005853A0">
            <w:pPr>
              <w:spacing w:before="240" w:line="480" w:lineRule="auto"/>
              <w:rPr>
                <w:b/>
                <w:bCs/>
                <w:color w:val="0070C0"/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>Departure Day: Sunday March 23, 2025 – Amsterdam to Lagos</w:t>
            </w:r>
          </w:p>
        </w:tc>
      </w:tr>
      <w:tr w:rsidR="00A04C28" w:rsidRPr="005853A0" w14:paraId="7A7B4FDA" w14:textId="4461B97A" w:rsidTr="005853A0">
        <w:tc>
          <w:tcPr>
            <w:tcW w:w="1177" w:type="pct"/>
          </w:tcPr>
          <w:p w14:paraId="5B7E2BCC" w14:textId="5D4D96F4" w:rsidR="00C85EFE" w:rsidRPr="005853A0" w:rsidRDefault="00C85EFE" w:rsidP="00954F85">
            <w:pPr>
              <w:spacing w:line="480" w:lineRule="auto"/>
              <w:ind w:right="100"/>
              <w:rPr>
                <w:rFonts w:cs="Calibri"/>
                <w:sz w:val="24"/>
                <w:lang w:val="en-US" w:eastAsia="en-US"/>
              </w:rPr>
            </w:pPr>
            <w:bookmarkStart w:id="0" w:name="bmOndertitel" w:colFirst="0" w:colLast="0"/>
            <w:r w:rsidRPr="005853A0">
              <w:rPr>
                <w:rFonts w:cs="Calibri"/>
                <w:sz w:val="24"/>
                <w:lang w:val="en-US" w:eastAsia="en-US"/>
              </w:rPr>
              <w:t xml:space="preserve">14:20 </w:t>
            </w:r>
          </w:p>
          <w:p w14:paraId="1263221B" w14:textId="6A2282D8" w:rsidR="00C85EFE" w:rsidRPr="005853A0" w:rsidRDefault="00C85EFE" w:rsidP="00954F85">
            <w:pPr>
              <w:spacing w:line="480" w:lineRule="auto"/>
              <w:ind w:right="100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20:35 </w:t>
            </w:r>
          </w:p>
          <w:p w14:paraId="0F0388F8" w14:textId="1912F69F" w:rsidR="00C85EFE" w:rsidRPr="005853A0" w:rsidRDefault="00C85EFE" w:rsidP="00954F85">
            <w:pPr>
              <w:spacing w:line="480" w:lineRule="auto"/>
              <w:ind w:right="100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21:00 </w:t>
            </w:r>
          </w:p>
          <w:p w14:paraId="18565C49" w14:textId="528195D4" w:rsidR="00C85EFE" w:rsidRPr="005853A0" w:rsidRDefault="00C85EFE" w:rsidP="00954F85">
            <w:pPr>
              <w:spacing w:line="480" w:lineRule="auto"/>
              <w:ind w:right="100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22:00 </w:t>
            </w:r>
          </w:p>
        </w:tc>
        <w:tc>
          <w:tcPr>
            <w:tcW w:w="3823" w:type="pct"/>
          </w:tcPr>
          <w:p w14:paraId="4664E4B3" w14:textId="77777777" w:rsidR="00A04C28" w:rsidRPr="005853A0" w:rsidRDefault="00A04C28" w:rsidP="00954F85">
            <w:pPr>
              <w:spacing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Departure Amsterdam (KLM, KL0587) </w:t>
            </w:r>
          </w:p>
          <w:p w14:paraId="38576595" w14:textId="77777777" w:rsidR="00A04C28" w:rsidRPr="005853A0" w:rsidRDefault="00A04C28" w:rsidP="00954F85">
            <w:pPr>
              <w:spacing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Arrival Lagos </w:t>
            </w:r>
          </w:p>
          <w:p w14:paraId="4AE83802" w14:textId="77777777" w:rsidR="00A04C28" w:rsidRPr="005853A0" w:rsidRDefault="00A04C28" w:rsidP="00954F85">
            <w:pPr>
              <w:spacing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Travel to hotel </w:t>
            </w:r>
          </w:p>
          <w:p w14:paraId="74155EF3" w14:textId="0BE0D215" w:rsidR="00C85EFE" w:rsidRPr="005853A0" w:rsidRDefault="00A04C28" w:rsidP="00954F85">
            <w:pPr>
              <w:spacing w:line="480" w:lineRule="auto"/>
              <w:rPr>
                <w:b/>
                <w:bCs/>
                <w:color w:val="0070C0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Checking in at hotel</w:t>
            </w:r>
          </w:p>
        </w:tc>
      </w:tr>
      <w:tr w:rsidR="00A04C28" w:rsidRPr="005853A0" w14:paraId="30A42CD6" w14:textId="77777777" w:rsidTr="005853A0">
        <w:tc>
          <w:tcPr>
            <w:tcW w:w="5000" w:type="pct"/>
            <w:gridSpan w:val="2"/>
          </w:tcPr>
          <w:p w14:paraId="6A53EC7B" w14:textId="691B349D" w:rsidR="00A04C28" w:rsidRPr="005853A0" w:rsidRDefault="00A04C28" w:rsidP="005853A0">
            <w:pPr>
              <w:spacing w:before="240"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 xml:space="preserve">Day 1: Monday March 24, 2025 </w:t>
            </w:r>
          </w:p>
        </w:tc>
      </w:tr>
      <w:tr w:rsidR="00A04C28" w:rsidRPr="005853A0" w14:paraId="14BECC8D" w14:textId="72E8841D" w:rsidTr="005853A0">
        <w:tc>
          <w:tcPr>
            <w:tcW w:w="1177" w:type="pct"/>
          </w:tcPr>
          <w:p w14:paraId="6932DF86" w14:textId="7E655AA2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07:00-07:45</w:t>
            </w:r>
          </w:p>
          <w:p w14:paraId="5FB61795" w14:textId="0A0F56CF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08:00-08:30</w:t>
            </w:r>
          </w:p>
          <w:p w14:paraId="67B38B4A" w14:textId="11E5F791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08:30-09:30</w:t>
            </w:r>
          </w:p>
          <w:p w14:paraId="6DF37FC1" w14:textId="33734D29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09:30-12:30</w:t>
            </w:r>
          </w:p>
          <w:p w14:paraId="31790234" w14:textId="768521CB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12:30-15:00</w:t>
            </w:r>
          </w:p>
          <w:p w14:paraId="0A565EBC" w14:textId="24C4A5F8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15:00-17:00</w:t>
            </w:r>
          </w:p>
          <w:p w14:paraId="2E7CFD9B" w14:textId="67235733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18:30-21:00</w:t>
            </w:r>
          </w:p>
          <w:p w14:paraId="035FFECE" w14:textId="0C19FCB4" w:rsidR="00C85EFE" w:rsidRPr="005853A0" w:rsidRDefault="00C85EFE" w:rsidP="00954F85">
            <w:pPr>
              <w:spacing w:line="480" w:lineRule="auto"/>
              <w:rPr>
                <w:b/>
                <w:bCs/>
                <w:color w:val="0070C0"/>
                <w:sz w:val="24"/>
                <w:lang w:val="en-US" w:eastAsia="en-US"/>
              </w:rPr>
            </w:pPr>
          </w:p>
        </w:tc>
        <w:tc>
          <w:tcPr>
            <w:tcW w:w="3823" w:type="pct"/>
          </w:tcPr>
          <w:p w14:paraId="27259433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Breakfast</w:t>
            </w:r>
          </w:p>
          <w:p w14:paraId="136C6115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Transfer to Consulate</w:t>
            </w:r>
          </w:p>
          <w:p w14:paraId="3537C966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Welcome and briefing with Embassy/Consulate team</w:t>
            </w:r>
          </w:p>
          <w:p w14:paraId="04F8655E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Transfer for Field visit and Tour</w:t>
            </w:r>
          </w:p>
          <w:p w14:paraId="11BB8B79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Horti Fair &amp; Networking</w:t>
            </w:r>
          </w:p>
          <w:p w14:paraId="0687A48E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Travel to hotel</w:t>
            </w:r>
          </w:p>
          <w:p w14:paraId="5D2145D8" w14:textId="74AC5CC5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Debrief of the day and setting expectations for the Agrofood fair with informal drinks and dinner</w:t>
            </w:r>
          </w:p>
        </w:tc>
      </w:tr>
      <w:tr w:rsidR="00A04C28" w:rsidRPr="005853A0" w14:paraId="4E93A916" w14:textId="77777777" w:rsidTr="005853A0">
        <w:tc>
          <w:tcPr>
            <w:tcW w:w="5000" w:type="pct"/>
            <w:gridSpan w:val="2"/>
          </w:tcPr>
          <w:p w14:paraId="02388D5C" w14:textId="6CC5DE5B" w:rsidR="00A04C28" w:rsidRPr="005853A0" w:rsidRDefault="00A04C28" w:rsidP="005853A0">
            <w:pPr>
              <w:spacing w:before="240" w:line="480" w:lineRule="auto"/>
              <w:rPr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 xml:space="preserve">Day 2: Tuesday March 25, 2025 - Lagos </w:t>
            </w:r>
          </w:p>
        </w:tc>
      </w:tr>
      <w:tr w:rsidR="00A04C28" w:rsidRPr="005853A0" w14:paraId="4EFB05E3" w14:textId="60814C4E" w:rsidTr="005853A0">
        <w:tc>
          <w:tcPr>
            <w:tcW w:w="1177" w:type="pct"/>
            <w:vAlign w:val="bottom"/>
          </w:tcPr>
          <w:p w14:paraId="5CD61EA6" w14:textId="51F13A25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07:30-08:00</w:t>
            </w:r>
          </w:p>
          <w:p w14:paraId="63B646E2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1D62B55A" w14:textId="15C28D60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08:00-08:30</w:t>
            </w:r>
          </w:p>
          <w:p w14:paraId="6ED3F883" w14:textId="372D35C7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08:30-17:00</w:t>
            </w:r>
          </w:p>
          <w:p w14:paraId="54F1A9FB" w14:textId="5A6CF355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09:30-10:00</w:t>
            </w:r>
          </w:p>
          <w:p w14:paraId="5FE22777" w14:textId="47019918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10:00-11:00</w:t>
            </w:r>
          </w:p>
          <w:p w14:paraId="6BBC2791" w14:textId="53AE8D88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11:00-16:00</w:t>
            </w:r>
          </w:p>
          <w:p w14:paraId="6EE57391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60238CC4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74B16927" w14:textId="738F6BB2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12:00-13:30</w:t>
            </w:r>
          </w:p>
          <w:p w14:paraId="6BF21ABC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2A925CC4" w14:textId="62CA2FFB" w:rsidR="00C85EFE" w:rsidRPr="005853A0" w:rsidRDefault="00C85EFE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18:00-20:30</w:t>
            </w:r>
          </w:p>
          <w:p w14:paraId="5AA2550E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</w:p>
          <w:p w14:paraId="242C3507" w14:textId="20A5EE3A" w:rsidR="00C85EFE" w:rsidRPr="005853A0" w:rsidRDefault="00C85EFE" w:rsidP="00954F85">
            <w:pPr>
              <w:spacing w:line="480" w:lineRule="auto"/>
              <w:rPr>
                <w:b/>
                <w:bCs/>
                <w:color w:val="0070C0"/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20:3</w:t>
            </w:r>
            <w:r w:rsidR="00A04C28" w:rsidRPr="005853A0">
              <w:rPr>
                <w:sz w:val="24"/>
                <w:lang w:val="en-US" w:eastAsia="en-US"/>
              </w:rPr>
              <w:t>0</w:t>
            </w:r>
          </w:p>
        </w:tc>
        <w:tc>
          <w:tcPr>
            <w:tcW w:w="3823" w:type="pct"/>
          </w:tcPr>
          <w:p w14:paraId="21C1756D" w14:textId="77777777" w:rsidR="00954F85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Breakfast</w:t>
            </w:r>
          </w:p>
          <w:p w14:paraId="73A2F8EF" w14:textId="662E856C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Travel to Nigeria Agrofood International Trade Show</w:t>
            </w:r>
            <w:r w:rsidRPr="005853A0">
              <w:rPr>
                <w:rStyle w:val="FootnoteReference"/>
                <w:sz w:val="24"/>
                <w:lang w:val="en-US" w:eastAsia="en-US"/>
              </w:rPr>
              <w:footnoteReference w:id="1"/>
            </w:r>
          </w:p>
          <w:p w14:paraId="205EA648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Nigeria Agrofood International Trade Show</w:t>
            </w:r>
          </w:p>
          <w:p w14:paraId="357A4258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Introduction to the Dutch Pavilion</w:t>
            </w:r>
          </w:p>
          <w:p w14:paraId="595BB36E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Official opening of the Fair by organizers</w:t>
            </w:r>
          </w:p>
          <w:p w14:paraId="2C4B8DC8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Business Matchmaking at the Dutch Pavilion</w:t>
            </w:r>
          </w:p>
          <w:p w14:paraId="698B0007" w14:textId="77777777" w:rsidR="00A04C28" w:rsidRPr="005853A0" w:rsidRDefault="00A04C28" w:rsidP="00954F85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Pre-arranged one-on-one meetings between Dutch companies and Nigerian stakeholders</w:t>
            </w:r>
          </w:p>
          <w:p w14:paraId="6425D153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Side Events</w:t>
            </w:r>
          </w:p>
          <w:p w14:paraId="7DCDD278" w14:textId="533901D4" w:rsidR="00A04C28" w:rsidRPr="005853A0" w:rsidRDefault="00A04C28" w:rsidP="00954F85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G2G meetings</w:t>
            </w:r>
          </w:p>
          <w:p w14:paraId="351BC78F" w14:textId="000360A6" w:rsidR="00A04C28" w:rsidRPr="005853A0" w:rsidRDefault="00A04C28" w:rsidP="00954F85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Optional field visit: e.g. visit to Mile12 market</w:t>
            </w:r>
          </w:p>
          <w:p w14:paraId="7DA3A6BA" w14:textId="6139B172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Optional Network Reception Nigeria Agrofood International Trade Show </w:t>
            </w:r>
          </w:p>
          <w:p w14:paraId="5B592832" w14:textId="59ADED42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Travel to Hotel</w:t>
            </w:r>
          </w:p>
        </w:tc>
      </w:tr>
      <w:tr w:rsidR="00A04C28" w:rsidRPr="005853A0" w14:paraId="52F08D66" w14:textId="77777777" w:rsidTr="005853A0">
        <w:tc>
          <w:tcPr>
            <w:tcW w:w="5000" w:type="pct"/>
            <w:gridSpan w:val="2"/>
            <w:vAlign w:val="bottom"/>
          </w:tcPr>
          <w:p w14:paraId="0718869B" w14:textId="4D0805E5" w:rsidR="00A04C28" w:rsidRPr="005853A0" w:rsidRDefault="00A04C28" w:rsidP="005853A0">
            <w:pPr>
              <w:spacing w:before="240" w:line="480" w:lineRule="auto"/>
              <w:rPr>
                <w:b/>
                <w:bCs/>
                <w:color w:val="0070C0"/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 xml:space="preserve">Day 3: Wednesday March 26, 2025 - Lagos </w:t>
            </w:r>
          </w:p>
        </w:tc>
      </w:tr>
      <w:tr w:rsidR="00A04C28" w:rsidRPr="005853A0" w14:paraId="7BFD9983" w14:textId="77777777" w:rsidTr="005853A0">
        <w:tc>
          <w:tcPr>
            <w:tcW w:w="1177" w:type="pct"/>
            <w:vAlign w:val="bottom"/>
          </w:tcPr>
          <w:p w14:paraId="4F1D3CA1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07:30-08:00</w:t>
            </w:r>
            <w:r w:rsidRPr="005853A0">
              <w:rPr>
                <w:sz w:val="24"/>
                <w:lang w:val="en-US" w:eastAsia="en-US"/>
              </w:rPr>
              <w:tab/>
            </w:r>
          </w:p>
          <w:p w14:paraId="698273E6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08:00-08:30</w:t>
            </w:r>
          </w:p>
          <w:p w14:paraId="0B27A185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08:30-17:00</w:t>
            </w:r>
          </w:p>
          <w:p w14:paraId="29763696" w14:textId="77777777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10:00-16:00</w:t>
            </w:r>
          </w:p>
          <w:p w14:paraId="7639274D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360A46C0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522D7ED4" w14:textId="4348FD54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12:00-17:00</w:t>
            </w:r>
          </w:p>
          <w:p w14:paraId="3E3065BA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6F0D82E2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1452AC01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2C9C009E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15B302E7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356F444A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3DDFA363" w14:textId="0F8326AC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17:00-20:30 </w:t>
            </w:r>
          </w:p>
          <w:p w14:paraId="55646661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4B18CF74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29FE27B4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68A7FA82" w14:textId="70E6BADA" w:rsidR="00A04C28" w:rsidRPr="005853A0" w:rsidRDefault="00A04C28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20:30</w:t>
            </w:r>
          </w:p>
        </w:tc>
        <w:tc>
          <w:tcPr>
            <w:tcW w:w="3823" w:type="pct"/>
          </w:tcPr>
          <w:p w14:paraId="52A243C3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Breakfast </w:t>
            </w:r>
          </w:p>
          <w:p w14:paraId="4A0866AB" w14:textId="77777777" w:rsidR="00A04C28" w:rsidRPr="005853A0" w:rsidRDefault="00A04C28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Travel to Nigeria Agrofood International Trade Show </w:t>
            </w:r>
          </w:p>
          <w:p w14:paraId="781EE13A" w14:textId="77777777" w:rsidR="00954F85" w:rsidRPr="005853A0" w:rsidRDefault="00A04C28" w:rsidP="00954F85">
            <w:pPr>
              <w:shd w:val="clear" w:color="auto" w:fill="FFFFFF" w:themeFill="background1"/>
              <w:spacing w:line="480" w:lineRule="auto"/>
              <w:ind w:left="100"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Nigeria Agrofood International Trade show </w:t>
            </w:r>
          </w:p>
          <w:p w14:paraId="7A62F10E" w14:textId="3EB31AFB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left="100"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Business Matchmaking at the Dutch Pavilion</w:t>
            </w:r>
          </w:p>
          <w:p w14:paraId="40C69056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Pre-arranged one-on-one meetings between Dutch companies and Nigerian stakeholders.</w:t>
            </w:r>
          </w:p>
          <w:p w14:paraId="1C9BFC99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left="100"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ab/>
              <w:t>Side Events</w:t>
            </w:r>
          </w:p>
          <w:p w14:paraId="27364CC1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Workshop 1: Presentation of the Horticulture sector roadmap South-West Nigeria</w:t>
            </w:r>
          </w:p>
          <w:p w14:paraId="692B536A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Workshop 2: Seed supply to smallholder potato producers in Nigeria: Alternative pathways to the market</w:t>
            </w:r>
          </w:p>
          <w:p w14:paraId="363380A7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Optional field visit </w:t>
            </w:r>
          </w:p>
          <w:p w14:paraId="37E55AAA" w14:textId="2005227B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left="100" w:right="100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Networking </w:t>
            </w:r>
            <w:r w:rsidRPr="005853A0">
              <w:rPr>
                <w:sz w:val="24"/>
                <w:lang w:val="en-US" w:eastAsia="en-US"/>
              </w:rPr>
              <w:t>C</w:t>
            </w:r>
            <w:r w:rsidRPr="005853A0">
              <w:rPr>
                <w:sz w:val="24"/>
                <w:lang w:val="en-US" w:eastAsia="en-US"/>
              </w:rPr>
              <w:t>ocktail Reception</w:t>
            </w:r>
          </w:p>
          <w:p w14:paraId="74D3FE07" w14:textId="77777777" w:rsidR="00954F85" w:rsidRPr="005853A0" w:rsidRDefault="00954F85" w:rsidP="00954F8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Networking opportunities with Dutch companies, innovators, and Nigerian stakeholders</w:t>
            </w:r>
          </w:p>
          <w:p w14:paraId="0E481D9E" w14:textId="44063A86" w:rsidR="005853A0" w:rsidRPr="005853A0" w:rsidRDefault="00954F85" w:rsidP="005853A0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Award Ceremony Agropreneur of the Year</w:t>
            </w:r>
          </w:p>
          <w:p w14:paraId="0F42427E" w14:textId="3CA7D94C" w:rsidR="00A04C28" w:rsidRPr="005853A0" w:rsidRDefault="00954F85" w:rsidP="005853A0">
            <w:pPr>
              <w:shd w:val="clear" w:color="auto" w:fill="FFFFFF" w:themeFill="background1"/>
              <w:spacing w:line="480" w:lineRule="auto"/>
              <w:ind w:left="100"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Travel to Hotel</w:t>
            </w:r>
          </w:p>
        </w:tc>
      </w:tr>
      <w:tr w:rsidR="00954F85" w:rsidRPr="005853A0" w14:paraId="38C10EAC" w14:textId="77777777" w:rsidTr="005853A0">
        <w:tc>
          <w:tcPr>
            <w:tcW w:w="5000" w:type="pct"/>
            <w:gridSpan w:val="2"/>
            <w:vAlign w:val="bottom"/>
          </w:tcPr>
          <w:p w14:paraId="749950E3" w14:textId="1F6494FD" w:rsidR="00954F85" w:rsidRPr="005853A0" w:rsidRDefault="00954F85" w:rsidP="005853A0">
            <w:pPr>
              <w:spacing w:before="240" w:line="480" w:lineRule="auto"/>
              <w:rPr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>Day 4: Thursday March 27, 2025 - Lagos</w:t>
            </w:r>
          </w:p>
        </w:tc>
      </w:tr>
      <w:tr w:rsidR="00954F85" w:rsidRPr="005853A0" w14:paraId="112F9A2C" w14:textId="77777777" w:rsidTr="005853A0">
        <w:tc>
          <w:tcPr>
            <w:tcW w:w="1177" w:type="pct"/>
          </w:tcPr>
          <w:p w14:paraId="7046AD64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07:30-08:30</w:t>
            </w:r>
          </w:p>
          <w:p w14:paraId="04CDAA04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08:30-09:00</w:t>
            </w:r>
          </w:p>
          <w:p w14:paraId="2A098A4D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09:00-15:00</w:t>
            </w:r>
          </w:p>
          <w:p w14:paraId="2373E9C6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10:00-13:00</w:t>
            </w:r>
          </w:p>
          <w:p w14:paraId="08E31EEF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37253087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6DEAB97F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5600C206" w14:textId="77777777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204EE96E" w14:textId="77777777" w:rsidR="005853A0" w:rsidRPr="005853A0" w:rsidRDefault="005853A0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</w:p>
          <w:p w14:paraId="0F32E3DB" w14:textId="3DFFFB0D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13:00-14:00</w:t>
            </w:r>
          </w:p>
          <w:p w14:paraId="34F9CFE4" w14:textId="77777777" w:rsidR="005853A0" w:rsidRPr="005853A0" w:rsidRDefault="005853A0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15:00-16:00</w:t>
            </w:r>
          </w:p>
          <w:p w14:paraId="0292EB73" w14:textId="77777777" w:rsidR="005853A0" w:rsidRPr="005853A0" w:rsidRDefault="005853A0" w:rsidP="00954F85">
            <w:pPr>
              <w:shd w:val="clear" w:color="auto" w:fill="FFFFFF" w:themeFill="background1"/>
              <w:spacing w:line="480" w:lineRule="auto"/>
              <w:ind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18:00-20:00</w:t>
            </w:r>
            <w:r w:rsidRPr="005853A0">
              <w:rPr>
                <w:rFonts w:cs="Calibri"/>
                <w:sz w:val="24"/>
                <w:lang w:val="en-US" w:eastAsia="en-US"/>
              </w:rPr>
              <w:tab/>
            </w:r>
          </w:p>
          <w:p w14:paraId="384CC529" w14:textId="77777777" w:rsidR="005853A0" w:rsidRPr="005853A0" w:rsidRDefault="005853A0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</w:p>
          <w:p w14:paraId="3D76949C" w14:textId="1196553A" w:rsidR="005853A0" w:rsidRPr="005853A0" w:rsidRDefault="005853A0" w:rsidP="00954F85">
            <w:p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23:0</w:t>
            </w:r>
            <w:r w:rsidRPr="005853A0">
              <w:rPr>
                <w:rFonts w:cs="Calibri"/>
                <w:sz w:val="24"/>
                <w:lang w:val="en-US" w:eastAsia="en-US"/>
              </w:rPr>
              <w:t>0</w:t>
            </w:r>
            <w:r w:rsidRPr="005853A0">
              <w:rPr>
                <w:rFonts w:cs="Calibri"/>
                <w:sz w:val="24"/>
                <w:lang w:val="en-US" w:eastAsia="en-US"/>
              </w:rPr>
              <w:t xml:space="preserve">            </w:t>
            </w:r>
          </w:p>
        </w:tc>
        <w:tc>
          <w:tcPr>
            <w:tcW w:w="3823" w:type="pct"/>
          </w:tcPr>
          <w:p w14:paraId="24D11D46" w14:textId="77777777" w:rsidR="00954F85" w:rsidRPr="005853A0" w:rsidRDefault="00954F85" w:rsidP="00954F85">
            <w:pPr>
              <w:spacing w:line="480" w:lineRule="auto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Breakfast and check out of the hotel </w:t>
            </w:r>
          </w:p>
          <w:p w14:paraId="4B679F29" w14:textId="77777777" w:rsidR="00954F85" w:rsidRPr="005853A0" w:rsidRDefault="00954F85" w:rsidP="00954F85">
            <w:pPr>
              <w:spacing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Travel to Nigeria Agrofood International Trade Show</w:t>
            </w:r>
            <w:r w:rsidRPr="005853A0">
              <w:rPr>
                <w:rFonts w:cs="Calibri"/>
                <w:sz w:val="24"/>
                <w:lang w:val="en-US" w:eastAsia="en-US"/>
              </w:rPr>
              <w:t xml:space="preserve"> </w:t>
            </w:r>
            <w:r w:rsidRPr="005853A0">
              <w:rPr>
                <w:rFonts w:cs="Calibri"/>
                <w:sz w:val="24"/>
                <w:lang w:val="en-US" w:eastAsia="en-US"/>
              </w:rPr>
              <w:t>Nigeria Agrofood International Trade Show</w:t>
            </w:r>
          </w:p>
          <w:p w14:paraId="4EDDC4C0" w14:textId="778BDB43" w:rsidR="00954F85" w:rsidRPr="005853A0" w:rsidRDefault="00954F85" w:rsidP="00954F85">
            <w:pPr>
              <w:spacing w:line="480" w:lineRule="auto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Side Events</w:t>
            </w:r>
          </w:p>
          <w:p w14:paraId="2CD1CBB9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 xml:space="preserve">Workshop 3: </w:t>
            </w:r>
            <w:r w:rsidRPr="005853A0">
              <w:rPr>
                <w:rStyle w:val="cf01"/>
                <w:rFonts w:ascii="Verdana" w:hAnsi="Verdana"/>
                <w:sz w:val="24"/>
                <w:szCs w:val="24"/>
                <w:lang w:val="en-US"/>
              </w:rPr>
              <w:t>Cooking up Diverse Diets</w:t>
            </w:r>
          </w:p>
          <w:p w14:paraId="0781557F" w14:textId="77777777" w:rsidR="00954F85" w:rsidRPr="005853A0" w:rsidRDefault="00954F85" w:rsidP="00954F85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line="480" w:lineRule="auto"/>
              <w:ind w:right="102"/>
              <w:rPr>
                <w:sz w:val="24"/>
                <w:lang w:val="en-US" w:eastAsia="en-US"/>
              </w:rPr>
            </w:pPr>
            <w:r w:rsidRPr="005853A0">
              <w:rPr>
                <w:sz w:val="24"/>
                <w:lang w:val="en-US" w:eastAsia="en-US"/>
              </w:rPr>
              <w:t>Workshop 4: Presentations of findings of the scoping study on TVET and HE educational systems in the horticulture sector in Ogun State</w:t>
            </w:r>
          </w:p>
          <w:p w14:paraId="6E38287F" w14:textId="54C80569" w:rsidR="00954F85" w:rsidRPr="005853A0" w:rsidRDefault="00954F85" w:rsidP="00954F85">
            <w:pPr>
              <w:shd w:val="clear" w:color="auto" w:fill="FFFFFF" w:themeFill="background1"/>
              <w:spacing w:line="480" w:lineRule="auto"/>
              <w:ind w:left="100"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Recap of key takeaways from the Agrofood trade fair</w:t>
            </w:r>
            <w:r w:rsidR="005853A0" w:rsidRPr="005853A0">
              <w:rPr>
                <w:rFonts w:cs="Calibri"/>
                <w:sz w:val="24"/>
                <w:lang w:val="en-US" w:eastAsia="en-US"/>
              </w:rPr>
              <w:t xml:space="preserve"> </w:t>
            </w:r>
          </w:p>
          <w:p w14:paraId="0D5A1790" w14:textId="77777777" w:rsidR="005853A0" w:rsidRPr="005853A0" w:rsidRDefault="005853A0" w:rsidP="005853A0">
            <w:pPr>
              <w:shd w:val="clear" w:color="auto" w:fill="FFFFFF" w:themeFill="background1"/>
              <w:spacing w:line="480" w:lineRule="auto"/>
              <w:ind w:left="100"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Transfer to Marriott Bonvoy, Ikeja</w:t>
            </w:r>
          </w:p>
          <w:p w14:paraId="79D7055C" w14:textId="1AA77F0F" w:rsidR="005853A0" w:rsidRPr="005853A0" w:rsidRDefault="005853A0" w:rsidP="005853A0">
            <w:pPr>
              <w:shd w:val="clear" w:color="auto" w:fill="FFFFFF" w:themeFill="background1"/>
              <w:spacing w:line="480" w:lineRule="auto"/>
              <w:ind w:left="100"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Dinner at Marriott Bonvoy, Ikeja and Transfer to the airport</w:t>
            </w:r>
          </w:p>
          <w:p w14:paraId="4E5AACA6" w14:textId="77777777" w:rsidR="005853A0" w:rsidRPr="005853A0" w:rsidRDefault="005853A0" w:rsidP="005853A0">
            <w:pPr>
              <w:shd w:val="clear" w:color="auto" w:fill="FFFFFF" w:themeFill="background1"/>
              <w:spacing w:line="480" w:lineRule="auto"/>
              <w:ind w:left="100" w:right="102"/>
              <w:rPr>
                <w:rFonts w:cs="Calibri"/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 xml:space="preserve">Departure Lagos  (KLM, KL0588) </w:t>
            </w:r>
          </w:p>
          <w:p w14:paraId="092FFDFD" w14:textId="4F505D86" w:rsidR="005853A0" w:rsidRPr="005853A0" w:rsidRDefault="005853A0" w:rsidP="005853A0">
            <w:pPr>
              <w:shd w:val="clear" w:color="auto" w:fill="FFFFFF" w:themeFill="background1"/>
              <w:spacing w:line="480" w:lineRule="auto"/>
              <w:ind w:left="100" w:right="102"/>
              <w:rPr>
                <w:sz w:val="24"/>
                <w:lang w:val="en-US" w:eastAsia="en-US"/>
              </w:rPr>
            </w:pPr>
            <w:r w:rsidRPr="005853A0">
              <w:rPr>
                <w:rFonts w:cs="Calibri"/>
                <w:sz w:val="24"/>
                <w:lang w:val="en-US" w:eastAsia="en-US"/>
              </w:rPr>
              <w:t>Arrival in Amsterdam on Friday March 28 at 05:20</w:t>
            </w:r>
          </w:p>
        </w:tc>
      </w:tr>
      <w:tr w:rsidR="005853A0" w:rsidRPr="005853A0" w14:paraId="32EB96D0" w14:textId="77777777" w:rsidTr="005853A0">
        <w:tc>
          <w:tcPr>
            <w:tcW w:w="5000" w:type="pct"/>
            <w:gridSpan w:val="2"/>
            <w:vAlign w:val="bottom"/>
          </w:tcPr>
          <w:p w14:paraId="0B03FC1D" w14:textId="7D7EAE08" w:rsidR="005853A0" w:rsidRPr="005853A0" w:rsidRDefault="005853A0" w:rsidP="005853A0">
            <w:pPr>
              <w:spacing w:before="240"/>
              <w:rPr>
                <w:b/>
                <w:bCs/>
                <w:color w:val="0070C0"/>
                <w:sz w:val="24"/>
                <w:lang w:val="en-US" w:eastAsia="en-US"/>
              </w:rPr>
            </w:pP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>Optional d</w:t>
            </w: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 xml:space="preserve">ay 5: Friday March 28, 2025 </w:t>
            </w: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>- additional f</w:t>
            </w:r>
            <w:r w:rsidRPr="005853A0">
              <w:rPr>
                <w:b/>
                <w:bCs/>
                <w:color w:val="0070C0"/>
                <w:sz w:val="24"/>
                <w:lang w:val="en-US" w:eastAsia="en-US"/>
              </w:rPr>
              <w:t>ield visits and/or appointments</w:t>
            </w:r>
          </w:p>
        </w:tc>
      </w:tr>
      <w:bookmarkEnd w:id="0"/>
    </w:tbl>
    <w:p w14:paraId="0C4E2E23" w14:textId="77777777" w:rsidR="00AC622E" w:rsidRPr="005853A0" w:rsidRDefault="00AC622E" w:rsidP="00954F85">
      <w:pPr>
        <w:shd w:val="clear" w:color="auto" w:fill="FFFFFF" w:themeFill="background1"/>
        <w:spacing w:line="240" w:lineRule="auto"/>
        <w:rPr>
          <w:rFonts w:ascii="RijksoverheidSansWebText" w:hAnsi="RijksoverheidSansWebText"/>
          <w:sz w:val="24"/>
          <w:highlight w:val="yellow"/>
          <w:lang w:val="en-US" w:eastAsia="en-US"/>
        </w:rPr>
      </w:pPr>
    </w:p>
    <w:p w14:paraId="7136A3EE" w14:textId="77777777" w:rsidR="007F5BC6" w:rsidRPr="005853A0" w:rsidRDefault="007F5BC6" w:rsidP="00954F85">
      <w:pPr>
        <w:pStyle w:val="Heading1"/>
        <w:spacing w:before="0" w:after="0" w:line="240" w:lineRule="auto"/>
        <w:rPr>
          <w:rFonts w:ascii="RijksoverheidSansWebText" w:hAnsi="RijksoverheidSansWebText"/>
          <w:sz w:val="18"/>
          <w:szCs w:val="18"/>
          <w:lang w:val="en-US"/>
        </w:rPr>
      </w:pPr>
      <w:bookmarkStart w:id="1" w:name="_Hlk93410148"/>
    </w:p>
    <w:p w14:paraId="09CC0546" w14:textId="77777777" w:rsidR="007F5BC6" w:rsidRPr="005853A0" w:rsidRDefault="007F5BC6" w:rsidP="00954F85">
      <w:pPr>
        <w:pStyle w:val="Heading1"/>
        <w:spacing w:before="0" w:after="0" w:line="240" w:lineRule="auto"/>
        <w:rPr>
          <w:rFonts w:ascii="RijksoverheidSansWebText" w:hAnsi="RijksoverheidSansWebText"/>
          <w:sz w:val="18"/>
          <w:szCs w:val="18"/>
          <w:lang w:val="en-US"/>
        </w:rPr>
      </w:pPr>
    </w:p>
    <w:p w14:paraId="6F4996B3" w14:textId="77777777" w:rsidR="007F5BC6" w:rsidRPr="005853A0" w:rsidRDefault="007F5BC6" w:rsidP="00954F85">
      <w:pPr>
        <w:pStyle w:val="Heading1"/>
        <w:spacing w:before="0" w:after="0" w:line="240" w:lineRule="auto"/>
        <w:rPr>
          <w:rFonts w:ascii="RijksoverheidSansWebText" w:hAnsi="RijksoverheidSansWebText"/>
          <w:sz w:val="18"/>
          <w:szCs w:val="18"/>
          <w:lang w:val="en-US"/>
        </w:rPr>
      </w:pPr>
    </w:p>
    <w:p w14:paraId="00FF4F33" w14:textId="77777777" w:rsidR="007F5BC6" w:rsidRPr="005853A0" w:rsidRDefault="007F5BC6" w:rsidP="00954F85">
      <w:pPr>
        <w:pStyle w:val="Heading1"/>
        <w:spacing w:before="0" w:after="0" w:line="240" w:lineRule="auto"/>
        <w:rPr>
          <w:rFonts w:ascii="RijksoverheidSansWebText" w:hAnsi="RijksoverheidSansWebText"/>
          <w:sz w:val="18"/>
          <w:szCs w:val="18"/>
          <w:lang w:val="en-US"/>
        </w:rPr>
      </w:pPr>
    </w:p>
    <w:p w14:paraId="5E91F974" w14:textId="75275546" w:rsidR="00197931" w:rsidRPr="005853A0" w:rsidRDefault="00197931" w:rsidP="00954F85">
      <w:pPr>
        <w:pStyle w:val="Heading1"/>
        <w:spacing w:before="0" w:after="0" w:line="240" w:lineRule="auto"/>
        <w:rPr>
          <w:sz w:val="18"/>
          <w:szCs w:val="18"/>
          <w:lang w:val="en-US"/>
        </w:rPr>
      </w:pPr>
      <w:r w:rsidRPr="005853A0">
        <w:rPr>
          <w:sz w:val="18"/>
          <w:szCs w:val="18"/>
          <w:lang w:val="en-US"/>
        </w:rPr>
        <w:t>This is a publication of:</w:t>
      </w:r>
    </w:p>
    <w:p w14:paraId="0143965A" w14:textId="77777777" w:rsidR="001F7420" w:rsidRPr="005853A0" w:rsidRDefault="001F7420" w:rsidP="00954F85">
      <w:pPr>
        <w:rPr>
          <w:lang w:val="en-US"/>
        </w:rPr>
      </w:pPr>
    </w:p>
    <w:p w14:paraId="46096209" w14:textId="1A9FCBF8" w:rsidR="00B21B2A" w:rsidRPr="005853A0" w:rsidRDefault="00197931" w:rsidP="00954F85">
      <w:pPr>
        <w:rPr>
          <w:rStyle w:val="Hyperlink"/>
          <w:color w:val="0070C0"/>
          <w:szCs w:val="18"/>
          <w:lang w:val="en-US"/>
        </w:rPr>
      </w:pPr>
      <w:r w:rsidRPr="005853A0">
        <w:rPr>
          <w:szCs w:val="18"/>
          <w:lang w:val="en-US"/>
        </w:rPr>
        <w:t>Netherlands Enterprise Agency</w:t>
      </w:r>
      <w:r w:rsidRPr="005853A0">
        <w:rPr>
          <w:szCs w:val="18"/>
          <w:lang w:val="en-US"/>
        </w:rPr>
        <w:br/>
        <w:t xml:space="preserve">Prinses </w:t>
      </w:r>
      <w:proofErr w:type="spellStart"/>
      <w:r w:rsidRPr="005853A0">
        <w:rPr>
          <w:szCs w:val="18"/>
          <w:lang w:val="en-US"/>
        </w:rPr>
        <w:t>Beatrixlaan</w:t>
      </w:r>
      <w:proofErr w:type="spellEnd"/>
      <w:r w:rsidRPr="005853A0">
        <w:rPr>
          <w:szCs w:val="18"/>
          <w:lang w:val="en-US"/>
        </w:rPr>
        <w:t xml:space="preserve"> 2</w:t>
      </w:r>
      <w:r w:rsidRPr="005853A0">
        <w:rPr>
          <w:szCs w:val="18"/>
          <w:lang w:val="en-US"/>
        </w:rPr>
        <w:br/>
        <w:t>PO Box 93144 | 2509 AC The Hague</w:t>
      </w:r>
      <w:r w:rsidRPr="005853A0">
        <w:rPr>
          <w:szCs w:val="18"/>
          <w:lang w:val="en-US"/>
        </w:rPr>
        <w:br/>
        <w:t>T +31 (0) 88 042 42 42</w:t>
      </w:r>
      <w:r w:rsidRPr="005853A0">
        <w:rPr>
          <w:szCs w:val="18"/>
          <w:lang w:val="en-US"/>
        </w:rPr>
        <w:br/>
      </w:r>
      <w:hyperlink r:id="rId8" w:history="1">
        <w:r w:rsidRPr="005853A0">
          <w:rPr>
            <w:rStyle w:val="Hyperlink"/>
            <w:color w:val="0070C0"/>
            <w:szCs w:val="18"/>
            <w:lang w:val="en-US"/>
          </w:rPr>
          <w:t>Contact us</w:t>
        </w:r>
      </w:hyperlink>
      <w:r w:rsidRPr="005853A0">
        <w:rPr>
          <w:color w:val="0070C0"/>
          <w:szCs w:val="18"/>
          <w:lang w:val="en-US"/>
        </w:rPr>
        <w:br/>
      </w:r>
      <w:hyperlink r:id="rId9" w:history="1">
        <w:r w:rsidRPr="005853A0">
          <w:rPr>
            <w:rStyle w:val="Hyperlink"/>
            <w:color w:val="0070C0"/>
            <w:szCs w:val="18"/>
            <w:lang w:val="en-US"/>
          </w:rPr>
          <w:t>www.rvo.nl</w:t>
        </w:r>
      </w:hyperlink>
      <w:bookmarkEnd w:id="1"/>
    </w:p>
    <w:p w14:paraId="7F60A841" w14:textId="3A23CA89" w:rsidR="001F7420" w:rsidRPr="005853A0" w:rsidRDefault="001F7420" w:rsidP="00954F85">
      <w:pPr>
        <w:rPr>
          <w:rStyle w:val="Hyperlink"/>
          <w:szCs w:val="18"/>
          <w:lang w:val="en-US"/>
        </w:rPr>
      </w:pPr>
    </w:p>
    <w:p w14:paraId="0A1DCC9B" w14:textId="3E0BEAD9" w:rsidR="001F7420" w:rsidRPr="005853A0" w:rsidRDefault="001F7420" w:rsidP="00954F85">
      <w:pPr>
        <w:rPr>
          <w:szCs w:val="18"/>
          <w:lang w:val="en-US"/>
        </w:rPr>
      </w:pPr>
      <w:proofErr w:type="spellStart"/>
      <w:r w:rsidRPr="005853A0">
        <w:rPr>
          <w:rStyle w:val="Hyperlink"/>
          <w:color w:val="auto"/>
          <w:szCs w:val="18"/>
          <w:u w:val="none"/>
        </w:rPr>
        <w:t>Publication</w:t>
      </w:r>
      <w:proofErr w:type="spellEnd"/>
      <w:r w:rsidRPr="005853A0">
        <w:rPr>
          <w:rStyle w:val="Hyperlink"/>
          <w:color w:val="auto"/>
          <w:szCs w:val="18"/>
          <w:u w:val="none"/>
        </w:rPr>
        <w:t xml:space="preserve"> </w:t>
      </w:r>
      <w:proofErr w:type="spellStart"/>
      <w:r w:rsidRPr="005853A0">
        <w:rPr>
          <w:rStyle w:val="Hyperlink"/>
          <w:color w:val="auto"/>
          <w:szCs w:val="18"/>
          <w:u w:val="none"/>
        </w:rPr>
        <w:t>number</w:t>
      </w:r>
      <w:proofErr w:type="spellEnd"/>
      <w:r w:rsidRPr="005853A0">
        <w:rPr>
          <w:rStyle w:val="Hyperlink"/>
          <w:color w:val="auto"/>
          <w:szCs w:val="18"/>
          <w:u w:val="none"/>
        </w:rPr>
        <w:t>: RVO</w:t>
      </w:r>
      <w:r w:rsidR="004E7A20" w:rsidRPr="005853A0">
        <w:rPr>
          <w:rStyle w:val="Hyperlink"/>
          <w:color w:val="auto"/>
          <w:szCs w:val="18"/>
          <w:highlight w:val="yellow"/>
          <w:u w:val="none"/>
        </w:rPr>
        <w:t>……….</w:t>
      </w:r>
    </w:p>
    <w:sectPr w:rsidR="001F7420" w:rsidRPr="005853A0" w:rsidSect="00C85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AEC4" w14:textId="77777777" w:rsidR="00247511" w:rsidRDefault="00247511">
      <w:r>
        <w:separator/>
      </w:r>
    </w:p>
    <w:p w14:paraId="1EB1586B" w14:textId="77777777" w:rsidR="00247511" w:rsidRDefault="00247511"/>
  </w:endnote>
  <w:endnote w:type="continuationSeparator" w:id="0">
    <w:p w14:paraId="6743F087" w14:textId="77777777" w:rsidR="00247511" w:rsidRDefault="00247511">
      <w:r>
        <w:continuationSeparator/>
      </w:r>
    </w:p>
    <w:p w14:paraId="346F6195" w14:textId="77777777" w:rsidR="00247511" w:rsidRDefault="0024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jksoverheidSansWebText">
    <w:panose1 w:val="020B0503040202060203"/>
    <w:charset w:val="00"/>
    <w:family w:val="swiss"/>
    <w:pitch w:val="variable"/>
    <w:sig w:usb0="00000087" w:usb1="02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6D7" w14:textId="1D924A05" w:rsidR="00427195" w:rsidRDefault="001F74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2E6A80" wp14:editId="11E5DC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kstvak 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52772" w14:textId="2527335B" w:rsidR="001F7420" w:rsidRPr="001F7420" w:rsidRDefault="001F7420" w:rsidP="001F74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74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E6A80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E52772" w14:textId="2527335B" w:rsidR="001F7420" w:rsidRPr="001F7420" w:rsidRDefault="001F7420" w:rsidP="001F74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74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D35C34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4ED1982F" w14:textId="77777777">
      <w:trPr>
        <w:trHeight w:hRule="exact" w:val="240"/>
      </w:trPr>
      <w:tc>
        <w:tcPr>
          <w:tcW w:w="7752" w:type="dxa"/>
        </w:tcPr>
        <w:p w14:paraId="0184DF0E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16DDD59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039625"/>
      <w:docPartObj>
        <w:docPartGallery w:val="Page Numbers (Bottom of Page)"/>
        <w:docPartUnique/>
      </w:docPartObj>
    </w:sdtPr>
    <w:sdtEndPr/>
    <w:sdtContent>
      <w:p w14:paraId="5FAAF39E" w14:textId="41FBBE74" w:rsidR="0034346B" w:rsidRDefault="003434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261971" w14:textId="77777777" w:rsidR="0034346B" w:rsidRDefault="00343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695682"/>
      <w:docPartObj>
        <w:docPartGallery w:val="Page Numbers (Bottom of Page)"/>
        <w:docPartUnique/>
      </w:docPartObj>
    </w:sdtPr>
    <w:sdtEndPr/>
    <w:sdtContent>
      <w:p w14:paraId="6B316519" w14:textId="1B486DB3" w:rsidR="0034346B" w:rsidRDefault="003434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3B1BB" w14:textId="007A3434" w:rsidR="00427195" w:rsidRDefault="00427195">
    <w:pPr>
      <w:pStyle w:val="Footer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8A10" w14:textId="77777777" w:rsidR="00247511" w:rsidRDefault="00247511">
      <w:r>
        <w:separator/>
      </w:r>
    </w:p>
    <w:p w14:paraId="44F36CBE" w14:textId="77777777" w:rsidR="00247511" w:rsidRDefault="00247511"/>
  </w:footnote>
  <w:footnote w:type="continuationSeparator" w:id="0">
    <w:p w14:paraId="0752BBD1" w14:textId="77777777" w:rsidR="00247511" w:rsidRDefault="00247511">
      <w:r>
        <w:continuationSeparator/>
      </w:r>
    </w:p>
    <w:p w14:paraId="0BFBF9E0" w14:textId="77777777" w:rsidR="00247511" w:rsidRDefault="00247511"/>
  </w:footnote>
  <w:footnote w:id="1">
    <w:p w14:paraId="42CD3A2B" w14:textId="77777777" w:rsidR="00A04C28" w:rsidRPr="00C85EFE" w:rsidRDefault="00A04C28" w:rsidP="00A04C28">
      <w:pPr>
        <w:pStyle w:val="FootnoteText"/>
        <w:rPr>
          <w:lang w:val="en-US"/>
        </w:rPr>
      </w:pPr>
      <w:r w:rsidRPr="005853A0">
        <w:rPr>
          <w:rStyle w:val="FootnoteReference"/>
          <w:color w:val="0070C0"/>
        </w:rPr>
        <w:footnoteRef/>
      </w:r>
      <w:r w:rsidRPr="005853A0">
        <w:rPr>
          <w:color w:val="0070C0"/>
          <w:lang w:val="en-US"/>
        </w:rPr>
        <w:t xml:space="preserve"> </w:t>
      </w:r>
      <w:hyperlink r:id="rId1" w:history="1">
        <w:r w:rsidRPr="005853A0">
          <w:rPr>
            <w:rStyle w:val="Hyperlink"/>
            <w:color w:val="0070C0"/>
            <w:lang w:val="en-US"/>
          </w:rPr>
          <w:t xml:space="preserve">See you at </w:t>
        </w:r>
        <w:proofErr w:type="spellStart"/>
        <w:r w:rsidRPr="005853A0">
          <w:rPr>
            <w:rStyle w:val="Hyperlink"/>
            <w:color w:val="0070C0"/>
            <w:lang w:val="en-US"/>
          </w:rPr>
          <w:t>agrofood</w:t>
        </w:r>
        <w:proofErr w:type="spellEnd"/>
        <w:r w:rsidRPr="005853A0">
          <w:rPr>
            <w:rStyle w:val="Hyperlink"/>
            <w:color w:val="0070C0"/>
            <w:lang w:val="en-US"/>
          </w:rPr>
          <w:t xml:space="preserve"> Nigeria (agrofood-nigeria.com)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68A1" w14:textId="77777777" w:rsidR="00427195" w:rsidRDefault="00427195">
    <w:pPr>
      <w:pStyle w:val="Header"/>
    </w:pPr>
  </w:p>
  <w:p w14:paraId="7CB99BF6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CF4" w14:textId="77777777" w:rsidR="00427195" w:rsidRPr="00FD5836" w:rsidRDefault="00427195">
    <w:pPr>
      <w:spacing w:line="200" w:lineRule="exact"/>
      <w:rPr>
        <w:lang w:val="en-GB"/>
      </w:rPr>
    </w:pPr>
  </w:p>
  <w:p w14:paraId="6840FF3D" w14:textId="77777777" w:rsidR="00427195" w:rsidRPr="00FD5836" w:rsidRDefault="00427195">
    <w:pPr>
      <w:spacing w:line="0" w:lineRule="atLeast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EEEF" w14:textId="77777777" w:rsidR="00427195" w:rsidRDefault="00427195">
    <w:pPr>
      <w:pStyle w:val="Header"/>
    </w:pPr>
  </w:p>
  <w:p w14:paraId="6BAB41DB" w14:textId="77777777" w:rsidR="00427195" w:rsidRDefault="00233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E5194" wp14:editId="334C61A6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:rsidRPr="00FD5836" w14:paraId="236AE99C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0C7934E" w14:textId="77777777" w:rsidR="00427195" w:rsidRPr="00FD5836" w:rsidRDefault="00FD5836">
                                <w:pPr>
                                  <w:rPr>
                                    <w:lang w:val="en-GB"/>
                                  </w:rPr>
                                </w:pPr>
                                <w:bookmarkStart w:id="2" w:name="bmLintregel1" w:colFirst="0" w:colLast="1"/>
                                <w:r w:rsidRPr="00FD5836">
                                  <w:rPr>
                                    <w:noProof/>
                                    <w:lang w:val="en-GB"/>
                                  </w:rPr>
                                  <w:drawing>
                                    <wp:inline distT="0" distB="0" distL="0" distR="0" wp14:anchorId="0CBAF1DA" wp14:editId="5137716C">
                                      <wp:extent cx="2343051" cy="1584915"/>
                                      <wp:effectExtent l="0" t="0" r="635" b="0"/>
                                      <wp:docPr id="1958783319" name="Afbeelding 1" descr="Logo Netherlands Enterprise Agency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Afbeelding 1" descr="Logo Netherlands Enterprise Agency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43051" cy="1584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14:paraId="5790CA15" w14:textId="77777777" w:rsidR="00427195" w:rsidRPr="00FD5836" w:rsidRDefault="0042719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E519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:rsidRPr="00FD5836" w14:paraId="236AE99C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0C7934E" w14:textId="77777777" w:rsidR="00427195" w:rsidRPr="00FD5836" w:rsidRDefault="00FD5836">
                          <w:pPr>
                            <w:rPr>
                              <w:lang w:val="en-GB"/>
                            </w:rPr>
                          </w:pPr>
                          <w:bookmarkStart w:id="3" w:name="bmLintregel1" w:colFirst="0" w:colLast="1"/>
                          <w:r w:rsidRPr="00FD5836"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0CBAF1DA" wp14:editId="5137716C">
                                <wp:extent cx="2343051" cy="1584915"/>
                                <wp:effectExtent l="0" t="0" r="635" b="0"/>
                                <wp:docPr id="1958783319" name="Afbeelding 1" descr="Logo Netherlands Enterprise Agency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fbeelding 1" descr="Logo Netherlands Enterprise Agency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43051" cy="1584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14:paraId="5790CA15" w14:textId="77777777" w:rsidR="00427195" w:rsidRPr="00FD5836" w:rsidRDefault="00427195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AF0B4" wp14:editId="1A00E33D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:rsidRPr="00FD5836" w14:paraId="79B7E21C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2AAA7500" w14:textId="77777777" w:rsidR="00427195" w:rsidRPr="00FD5836" w:rsidRDefault="00F60F4E">
                                <w:pPr>
                                  <w:spacing w:line="240" w:lineRule="auto"/>
                                  <w:rPr>
                                    <w:lang w:val="en-GB"/>
                                  </w:rPr>
                                </w:pPr>
                                <w:bookmarkStart w:id="4" w:name="bmRijksLogo" w:colFirst="0" w:colLast="0"/>
                                <w:r w:rsidRPr="00FD5836">
                                  <w:rPr>
                                    <w:noProof/>
                                    <w:lang w:val="en-GB"/>
                                  </w:rPr>
                                  <w:drawing>
                                    <wp:inline distT="0" distB="0" distL="0" distR="0" wp14:anchorId="0BBF4F54" wp14:editId="4552F965">
                                      <wp:extent cx="466725" cy="1333500"/>
                                      <wp:effectExtent l="19050" t="0" r="9525" b="0"/>
                                      <wp:docPr id="308494309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6857572A" w14:textId="77777777" w:rsidR="00427195" w:rsidRPr="00FD5836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bookmarkEnd w:id="4"/>
                        </w:tbl>
                        <w:p w14:paraId="1E6A560B" w14:textId="77777777" w:rsidR="00427195" w:rsidRPr="00FD5836" w:rsidRDefault="0042719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AF0B4" id="Text Box 56" o:spid="_x0000_s1028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:rsidRPr="00FD5836" w14:paraId="79B7E21C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2AAA7500" w14:textId="77777777" w:rsidR="00427195" w:rsidRPr="00FD5836" w:rsidRDefault="00F60F4E">
                          <w:pPr>
                            <w:spacing w:line="240" w:lineRule="auto"/>
                            <w:rPr>
                              <w:lang w:val="en-GB"/>
                            </w:rPr>
                          </w:pPr>
                          <w:bookmarkStart w:id="5" w:name="bmRijksLogo" w:colFirst="0" w:colLast="0"/>
                          <w:r w:rsidRPr="00FD5836"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0BBF4F54" wp14:editId="4552F965">
                                <wp:extent cx="466725" cy="1333500"/>
                                <wp:effectExtent l="19050" t="0" r="9525" b="0"/>
                                <wp:docPr id="308494309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6857572A" w14:textId="77777777" w:rsidR="00427195" w:rsidRPr="00FD5836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  <w:lang w:val="en-GB"/>
                            </w:rPr>
                          </w:pPr>
                        </w:p>
                      </w:tc>
                    </w:tr>
                    <w:bookmarkEnd w:id="5"/>
                  </w:tbl>
                  <w:p w14:paraId="1E6A560B" w14:textId="77777777" w:rsidR="00427195" w:rsidRPr="00FD5836" w:rsidRDefault="00427195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2397B"/>
    <w:multiLevelType w:val="hybridMultilevel"/>
    <w:tmpl w:val="B6CE9F7A"/>
    <w:lvl w:ilvl="0" w:tplc="0413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93906"/>
    <w:multiLevelType w:val="hybridMultilevel"/>
    <w:tmpl w:val="087241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570B4"/>
    <w:multiLevelType w:val="hybridMultilevel"/>
    <w:tmpl w:val="644C42DC"/>
    <w:lvl w:ilvl="0" w:tplc="0413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 w15:restartNumberingAfterBreak="0">
    <w:nsid w:val="3A6F7CF4"/>
    <w:multiLevelType w:val="hybridMultilevel"/>
    <w:tmpl w:val="CE8078B8"/>
    <w:lvl w:ilvl="0" w:tplc="0413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7" w15:restartNumberingAfterBreak="0">
    <w:nsid w:val="481F1C63"/>
    <w:multiLevelType w:val="hybridMultilevel"/>
    <w:tmpl w:val="7A0E0ED0"/>
    <w:lvl w:ilvl="0" w:tplc="0413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8544D"/>
    <w:multiLevelType w:val="hybridMultilevel"/>
    <w:tmpl w:val="F13C2020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5C1A1421"/>
    <w:multiLevelType w:val="hybridMultilevel"/>
    <w:tmpl w:val="C56C7C8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C46358C"/>
    <w:multiLevelType w:val="hybridMultilevel"/>
    <w:tmpl w:val="06B22E68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6A64D6"/>
    <w:multiLevelType w:val="hybridMultilevel"/>
    <w:tmpl w:val="28CC8612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711A3DCF"/>
    <w:multiLevelType w:val="hybridMultilevel"/>
    <w:tmpl w:val="EE76DC2C"/>
    <w:lvl w:ilvl="0" w:tplc="0413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74D142BE"/>
    <w:multiLevelType w:val="hybridMultilevel"/>
    <w:tmpl w:val="45843594"/>
    <w:lvl w:ilvl="0" w:tplc="0413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35882464">
    <w:abstractNumId w:val="10"/>
  </w:num>
  <w:num w:numId="2" w16cid:durableId="381641362">
    <w:abstractNumId w:val="7"/>
  </w:num>
  <w:num w:numId="3" w16cid:durableId="329069283">
    <w:abstractNumId w:val="6"/>
  </w:num>
  <w:num w:numId="4" w16cid:durableId="1289583890">
    <w:abstractNumId w:val="5"/>
  </w:num>
  <w:num w:numId="5" w16cid:durableId="428430729">
    <w:abstractNumId w:val="4"/>
  </w:num>
  <w:num w:numId="6" w16cid:durableId="570845925">
    <w:abstractNumId w:val="8"/>
  </w:num>
  <w:num w:numId="7" w16cid:durableId="141698855">
    <w:abstractNumId w:val="3"/>
  </w:num>
  <w:num w:numId="8" w16cid:durableId="1741098118">
    <w:abstractNumId w:val="2"/>
  </w:num>
  <w:num w:numId="9" w16cid:durableId="993679464">
    <w:abstractNumId w:val="1"/>
  </w:num>
  <w:num w:numId="10" w16cid:durableId="2137289352">
    <w:abstractNumId w:val="0"/>
  </w:num>
  <w:num w:numId="11" w16cid:durableId="634140135">
    <w:abstractNumId w:val="9"/>
  </w:num>
  <w:num w:numId="12" w16cid:durableId="1324433677">
    <w:abstractNumId w:val="12"/>
  </w:num>
  <w:num w:numId="13" w16cid:durableId="2122333882">
    <w:abstractNumId w:val="18"/>
  </w:num>
  <w:num w:numId="14" w16cid:durableId="1539470347">
    <w:abstractNumId w:val="14"/>
  </w:num>
  <w:num w:numId="15" w16cid:durableId="961764158">
    <w:abstractNumId w:val="22"/>
  </w:num>
  <w:num w:numId="16" w16cid:durableId="738551386">
    <w:abstractNumId w:val="15"/>
  </w:num>
  <w:num w:numId="17" w16cid:durableId="1205168328">
    <w:abstractNumId w:val="17"/>
  </w:num>
  <w:num w:numId="18" w16cid:durableId="52051079">
    <w:abstractNumId w:val="20"/>
  </w:num>
  <w:num w:numId="19" w16cid:durableId="915631059">
    <w:abstractNumId w:val="21"/>
  </w:num>
  <w:num w:numId="20" w16cid:durableId="149450812">
    <w:abstractNumId w:val="11"/>
  </w:num>
  <w:num w:numId="21" w16cid:durableId="1992053877">
    <w:abstractNumId w:val="19"/>
  </w:num>
  <w:num w:numId="22" w16cid:durableId="1259025043">
    <w:abstractNumId w:val="24"/>
  </w:num>
  <w:num w:numId="23" w16cid:durableId="1632439901">
    <w:abstractNumId w:val="16"/>
  </w:num>
  <w:num w:numId="24" w16cid:durableId="1684087145">
    <w:abstractNumId w:val="23"/>
  </w:num>
  <w:num w:numId="25" w16cid:durableId="298532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Ondertitel" w:val="Ondertitel "/>
    <w:docVar w:name="bmTitel" w:val="Titel "/>
    <w:docVar w:name="cmbTaal" w:val="Engels"/>
    <w:docVar w:name="lstMinDienst" w:val="2"/>
    <w:docVar w:name="NieuwDocument" w:val="0"/>
  </w:docVars>
  <w:rsids>
    <w:rsidRoot w:val="00FD5836"/>
    <w:rsid w:val="0003030F"/>
    <w:rsid w:val="000339A2"/>
    <w:rsid w:val="00145F2D"/>
    <w:rsid w:val="00152148"/>
    <w:rsid w:val="00197931"/>
    <w:rsid w:val="001F7420"/>
    <w:rsid w:val="00233298"/>
    <w:rsid w:val="00247511"/>
    <w:rsid w:val="00281FDC"/>
    <w:rsid w:val="002B3521"/>
    <w:rsid w:val="002B7E3C"/>
    <w:rsid w:val="002C0AF2"/>
    <w:rsid w:val="002C0F3D"/>
    <w:rsid w:val="002E672E"/>
    <w:rsid w:val="0033285B"/>
    <w:rsid w:val="0034346B"/>
    <w:rsid w:val="00390D83"/>
    <w:rsid w:val="003A7B46"/>
    <w:rsid w:val="003B447C"/>
    <w:rsid w:val="003D50BE"/>
    <w:rsid w:val="003F1694"/>
    <w:rsid w:val="00411126"/>
    <w:rsid w:val="00421F85"/>
    <w:rsid w:val="00427195"/>
    <w:rsid w:val="004A5AA6"/>
    <w:rsid w:val="004C1974"/>
    <w:rsid w:val="004E7A20"/>
    <w:rsid w:val="00520622"/>
    <w:rsid w:val="00577237"/>
    <w:rsid w:val="005853A0"/>
    <w:rsid w:val="005A064D"/>
    <w:rsid w:val="005C73F1"/>
    <w:rsid w:val="005D2FF2"/>
    <w:rsid w:val="006B3A8A"/>
    <w:rsid w:val="00725AB0"/>
    <w:rsid w:val="007461AD"/>
    <w:rsid w:val="00776737"/>
    <w:rsid w:val="007A7437"/>
    <w:rsid w:val="007E5988"/>
    <w:rsid w:val="007F5BC6"/>
    <w:rsid w:val="00863058"/>
    <w:rsid w:val="00880613"/>
    <w:rsid w:val="008E2153"/>
    <w:rsid w:val="008F2A5C"/>
    <w:rsid w:val="00954F85"/>
    <w:rsid w:val="009704B8"/>
    <w:rsid w:val="009B0502"/>
    <w:rsid w:val="009B787C"/>
    <w:rsid w:val="00A04C28"/>
    <w:rsid w:val="00A37BC8"/>
    <w:rsid w:val="00AC622E"/>
    <w:rsid w:val="00B12AB9"/>
    <w:rsid w:val="00B215B1"/>
    <w:rsid w:val="00B21B2A"/>
    <w:rsid w:val="00B27468"/>
    <w:rsid w:val="00B95453"/>
    <w:rsid w:val="00BC35D1"/>
    <w:rsid w:val="00C85EFE"/>
    <w:rsid w:val="00CC3864"/>
    <w:rsid w:val="00CD7FAE"/>
    <w:rsid w:val="00E04565"/>
    <w:rsid w:val="00E35DD2"/>
    <w:rsid w:val="00E5120F"/>
    <w:rsid w:val="00EE06F6"/>
    <w:rsid w:val="00EF1EFF"/>
    <w:rsid w:val="00F2271C"/>
    <w:rsid w:val="00F24C4C"/>
    <w:rsid w:val="00F25388"/>
    <w:rsid w:val="00F60F4E"/>
    <w:rsid w:val="00FD1FDA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10178BA"/>
  <w15:docId w15:val="{C15DC345-C06D-4482-9011-48C19454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Normal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pPr>
      <w:spacing w:after="92" w:line="180" w:lineRule="exact"/>
    </w:pPr>
    <w:rPr>
      <w:noProof/>
      <w:sz w:val="13"/>
    </w:rPr>
  </w:style>
  <w:style w:type="paragraph" w:styleId="FootnoteText">
    <w:name w:val="footnote text"/>
    <w:basedOn w:val="Normal"/>
    <w:semiHidden/>
    <w:rPr>
      <w:sz w:val="13"/>
      <w:szCs w:val="20"/>
    </w:rPr>
  </w:style>
  <w:style w:type="paragraph" w:customStyle="1" w:styleId="Huisstijl-Rubricering">
    <w:name w:val="Huisstijl-Rubricering"/>
    <w:basedOn w:val="Normal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Normal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Normal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Normal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pPr>
      <w:spacing w:line="180" w:lineRule="exact"/>
    </w:pPr>
    <w:rPr>
      <w:noProof/>
      <w:sz w:val="13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Bullet2">
    <w:name w:val="List Bullet 2"/>
    <w:basedOn w:val="Normal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Normal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next w:val="Normal"/>
    <w:qFormat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onText">
    <w:name w:val="Balloon Text"/>
    <w:basedOn w:val="Normal"/>
    <w:link w:val="BalloonTex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2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1B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1B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4346B"/>
    <w:rPr>
      <w:rFonts w:ascii="Verdana" w:hAnsi="Verdana"/>
      <w:sz w:val="18"/>
      <w:szCs w:val="24"/>
    </w:rPr>
  </w:style>
  <w:style w:type="paragraph" w:styleId="ListParagraph">
    <w:name w:val="List Paragraph"/>
    <w:basedOn w:val="Normal"/>
    <w:uiPriority w:val="34"/>
    <w:qFormat/>
    <w:rsid w:val="00EF1EFF"/>
    <w:pPr>
      <w:ind w:left="720"/>
      <w:contextualSpacing/>
    </w:pPr>
  </w:style>
  <w:style w:type="paragraph" w:styleId="Revision">
    <w:name w:val="Revision"/>
    <w:hidden/>
    <w:uiPriority w:val="99"/>
    <w:semiHidden/>
    <w:rsid w:val="00B27468"/>
    <w:rPr>
      <w:rFonts w:ascii="Verdana" w:hAnsi="Verdana"/>
      <w:sz w:val="18"/>
      <w:szCs w:val="24"/>
    </w:rPr>
  </w:style>
  <w:style w:type="character" w:customStyle="1" w:styleId="cf01">
    <w:name w:val="cf01"/>
    <w:basedOn w:val="DefaultParagraphFont"/>
    <w:rsid w:val="00B274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rvo.nl/about-us/contac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vo.nl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ofood-nigeria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062C-AC93-4E51-A40E-3117E124EF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Nigeria Horticulture: 24 - 28 March 2024</vt:lpstr>
      <vt:lpstr>Nigeria Horticulture: 24 - 28 March 2024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Nigeria Horticulture: 24 - 28 March 2024</dc:title>
  <dc:creator>Netherlands Enterprise Agency</dc:creator>
  <cp:lastModifiedBy>Hoang, ir. M.T. (Tien)</cp:lastModifiedBy>
  <cp:revision>26</cp:revision>
  <cp:lastPrinted>2009-05-11T11:10:00Z</cp:lastPrinted>
  <dcterms:created xsi:type="dcterms:W3CDTF">2024-11-03T20:39:00Z</dcterms:created>
  <dcterms:modified xsi:type="dcterms:W3CDTF">2024-11-07T22:36:00Z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