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B08D" w14:textId="282E7947" w:rsidR="00F27019" w:rsidRPr="00390C2A" w:rsidRDefault="00390C2A" w:rsidP="0096184D">
      <w:pPr>
        <w:pStyle w:val="Senterhoofdstukzondernummer"/>
        <w:tabs>
          <w:tab w:val="left" w:pos="360"/>
        </w:tabs>
        <w:spacing w:before="1080" w:after="240"/>
        <w:ind w:left="0"/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</w:pPr>
      <w:bookmarkStart w:id="0" w:name="_Toc58916865"/>
      <w:bookmarkStart w:id="1" w:name="_Toc59878381"/>
      <w:bookmarkStart w:id="2" w:name="_Toc59878382"/>
      <w:bookmarkStart w:id="3" w:name="_Toc84047754"/>
      <w:bookmarkStart w:id="4" w:name="_Toc83807266"/>
      <w:r w:rsidRPr="00390C2A">
        <w:rPr>
          <w:noProof/>
        </w:rPr>
        <w:drawing>
          <wp:anchor distT="0" distB="0" distL="114300" distR="114300" simplePos="0" relativeHeight="251658241" behindDoc="0" locked="0" layoutInCell="1" allowOverlap="1" wp14:anchorId="4360CA85" wp14:editId="573AB4AE">
            <wp:simplePos x="0" y="0"/>
            <wp:positionH relativeFrom="column">
              <wp:posOffset>2921000</wp:posOffset>
            </wp:positionH>
            <wp:positionV relativeFrom="paragraph">
              <wp:posOffset>-886460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C2A">
        <w:rPr>
          <w:noProof/>
        </w:rPr>
        <w:drawing>
          <wp:anchor distT="0" distB="0" distL="114300" distR="114300" simplePos="0" relativeHeight="251658240" behindDoc="0" locked="0" layoutInCell="1" allowOverlap="1" wp14:anchorId="51EDCDCC" wp14:editId="55466DF3">
            <wp:simplePos x="0" y="0"/>
            <wp:positionH relativeFrom="column">
              <wp:posOffset>2447925</wp:posOffset>
            </wp:positionH>
            <wp:positionV relativeFrom="paragraph">
              <wp:posOffset>-885190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94010699"/>
      <w:r w:rsidR="00C84824" w:rsidRPr="00390C2A"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  <w:t xml:space="preserve">Subsidieregeling </w:t>
      </w:r>
      <w:bookmarkEnd w:id="5"/>
      <w:r w:rsidR="00F27019" w:rsidRPr="00390C2A"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  <w:t>Collectieven mkb Verduurzaming</w:t>
      </w:r>
      <w:r w:rsidR="00F27019" w:rsidRPr="00390C2A">
        <w:rPr>
          <w:rStyle w:val="TitelChar"/>
          <w:rFonts w:ascii="RijksoverheidSansHeadingTT" w:hAnsi="RijksoverheidSansHeadingTT"/>
          <w:b w:val="0"/>
          <w:bCs/>
          <w:color w:val="007BC7"/>
          <w:sz w:val="48"/>
          <w:szCs w:val="48"/>
          <w:lang w:eastAsia="en-US"/>
        </w:rPr>
        <w:t xml:space="preserve"> </w:t>
      </w:r>
      <w:r w:rsidR="00F27019" w:rsidRPr="00390C2A"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  <w:t>Reisgedrag (COVER)</w:t>
      </w:r>
    </w:p>
    <w:p w14:paraId="242AD7E6" w14:textId="57AAC5D8" w:rsidR="008B4E9D" w:rsidRPr="00390C2A" w:rsidRDefault="00AB3A20" w:rsidP="0096184D">
      <w:pPr>
        <w:pStyle w:val="Senterhoofdstukzondernummer"/>
        <w:tabs>
          <w:tab w:val="left" w:pos="360"/>
        </w:tabs>
        <w:spacing w:after="0"/>
        <w:ind w:left="0" w:right="-425"/>
        <w:rPr>
          <w:rFonts w:ascii="Verdana" w:hAnsi="Verdana"/>
          <w:color w:val="auto"/>
          <w:sz w:val="28"/>
          <w:szCs w:val="28"/>
        </w:rPr>
      </w:pPr>
      <w:r w:rsidRPr="0FDAAC9C">
        <w:rPr>
          <w:rStyle w:val="OndertitelChar"/>
          <w:rFonts w:ascii="RijksoverheidSansHeadingTT" w:hAnsi="RijksoverheidSansHeadingTT"/>
          <w:b w:val="0"/>
          <w:i w:val="0"/>
          <w:iCs w:val="0"/>
          <w:color w:val="007BC7"/>
          <w:spacing w:val="15"/>
          <w:sz w:val="48"/>
          <w:szCs w:val="48"/>
          <w:lang w:eastAsia="en-US"/>
        </w:rPr>
        <w:t>Model</w:t>
      </w:r>
      <w:r w:rsidR="156B6ADF" w:rsidRPr="0FDAAC9C">
        <w:rPr>
          <w:rStyle w:val="OndertitelChar"/>
          <w:rFonts w:ascii="RijksoverheidSansHeadingTT" w:hAnsi="RijksoverheidSansHeadingTT"/>
          <w:b w:val="0"/>
          <w:i w:val="0"/>
          <w:iCs w:val="0"/>
          <w:color w:val="007BC7"/>
          <w:spacing w:val="15"/>
          <w:sz w:val="48"/>
          <w:szCs w:val="48"/>
          <w:lang w:eastAsia="en-US"/>
        </w:rPr>
        <w:t xml:space="preserve"> </w:t>
      </w:r>
      <w:r w:rsidRPr="0FDAAC9C">
        <w:rPr>
          <w:rStyle w:val="OndertitelChar"/>
          <w:rFonts w:ascii="RijksoverheidSansHeadingTT" w:hAnsi="RijksoverheidSansHeadingTT"/>
          <w:b w:val="0"/>
          <w:i w:val="0"/>
          <w:iCs w:val="0"/>
          <w:color w:val="007BC7"/>
          <w:spacing w:val="15"/>
          <w:sz w:val="48"/>
          <w:szCs w:val="48"/>
          <w:lang w:eastAsia="en-US"/>
        </w:rPr>
        <w:t>pr</w:t>
      </w:r>
      <w:r w:rsidR="003419C9" w:rsidRPr="0FDAAC9C">
        <w:rPr>
          <w:rStyle w:val="OndertitelChar"/>
          <w:rFonts w:ascii="RijksoverheidSansHeadingTT" w:hAnsi="RijksoverheidSansHeadingTT"/>
          <w:b w:val="0"/>
          <w:i w:val="0"/>
          <w:iCs w:val="0"/>
          <w:color w:val="007BC7"/>
          <w:spacing w:val="15"/>
          <w:sz w:val="48"/>
          <w:szCs w:val="48"/>
          <w:lang w:eastAsia="en-US"/>
        </w:rPr>
        <w:t>estatieverklaring</w:t>
      </w:r>
    </w:p>
    <w:p w14:paraId="27097912" w14:textId="2262B84C" w:rsidR="00E8583C" w:rsidRPr="00390C2A" w:rsidRDefault="00E8583C" w:rsidP="00923C0B">
      <w:pPr>
        <w:pStyle w:val="Kop1"/>
        <w:numPr>
          <w:ilvl w:val="0"/>
          <w:numId w:val="0"/>
        </w:numPr>
      </w:pPr>
      <w:bookmarkStart w:id="6" w:name="_Toc190181711"/>
      <w:bookmarkEnd w:id="0"/>
      <w:bookmarkEnd w:id="1"/>
      <w:bookmarkEnd w:id="2"/>
      <w:bookmarkEnd w:id="3"/>
      <w:bookmarkEnd w:id="4"/>
      <w:r w:rsidRPr="00390C2A">
        <w:t>Aandachtspunten</w:t>
      </w:r>
      <w:bookmarkEnd w:id="6"/>
    </w:p>
    <w:p w14:paraId="051771B9" w14:textId="3E22C622" w:rsidR="1E10338B" w:rsidRPr="00390C2A" w:rsidRDefault="003419C9" w:rsidP="005E6FAA">
      <w:pPr>
        <w:spacing w:after="160" w:line="257" w:lineRule="auto"/>
        <w:rPr>
          <w:rFonts w:eastAsia="Verdana" w:cs="Verdana"/>
        </w:rPr>
      </w:pPr>
      <w:r>
        <w:rPr>
          <w:rFonts w:eastAsia="Verdana" w:cs="Verdana"/>
        </w:rPr>
        <w:t>De prestatieverklaring is een verplicht onderdeel van uw vaststellingsaanvraag</w:t>
      </w:r>
      <w:r w:rsidR="1E10338B" w:rsidRPr="00390C2A">
        <w:rPr>
          <w:rFonts w:eastAsia="Verdana" w:cs="Verdana"/>
        </w:rPr>
        <w:t>.</w:t>
      </w:r>
      <w:r>
        <w:rPr>
          <w:rFonts w:eastAsia="Verdana" w:cs="Verdana"/>
        </w:rPr>
        <w:t xml:space="preserve"> Krijgt u minder dan € 25.000 subsidie dan moet u de prestatieverklaring op verzoek kunnen aanleveren. </w:t>
      </w:r>
      <w:r w:rsidR="00176E92">
        <w:rPr>
          <w:rFonts w:eastAsia="Verdana" w:cs="Verdana"/>
        </w:rPr>
        <w:t>Bij subsidie boven € 25.000 dient u de prestatieverklaring in als bijlage bij uw vaststellingsaanvraag.</w:t>
      </w:r>
      <w:r w:rsidR="1E10338B" w:rsidRPr="00390C2A">
        <w:rPr>
          <w:rFonts w:eastAsia="Verdana" w:cs="Verdana"/>
        </w:rPr>
        <w:t xml:space="preserve"> </w:t>
      </w:r>
    </w:p>
    <w:p w14:paraId="505656E0" w14:textId="4248D802" w:rsidR="1E10338B" w:rsidRPr="00390C2A" w:rsidRDefault="1E10338B" w:rsidP="005E6FAA">
      <w:pPr>
        <w:spacing w:after="160" w:line="257" w:lineRule="auto"/>
        <w:rPr>
          <w:rFonts w:eastAsia="Verdana" w:cs="Verdana"/>
        </w:rPr>
      </w:pPr>
      <w:r w:rsidRPr="0FDAAC9C">
        <w:rPr>
          <w:rFonts w:eastAsia="Verdana" w:cs="Verdana"/>
        </w:rPr>
        <w:t>U ziet hieronder de inhoudsopgave van het model p</w:t>
      </w:r>
      <w:r w:rsidR="00176E92" w:rsidRPr="0FDAAC9C">
        <w:rPr>
          <w:rFonts w:eastAsia="Verdana" w:cs="Verdana"/>
        </w:rPr>
        <w:t>restatieverklaring</w:t>
      </w:r>
      <w:r w:rsidRPr="0FDAAC9C">
        <w:rPr>
          <w:rFonts w:eastAsia="Verdana" w:cs="Verdana"/>
        </w:rPr>
        <w:t>. In de inhoudsopgave staan alle onderwerpen waarover u ons moet informeren. Per onderwerp kunt u via een toelichting extra informatie geven.</w:t>
      </w:r>
      <w:r w:rsidR="00A8688F" w:rsidRPr="0FDAAC9C">
        <w:rPr>
          <w:rFonts w:eastAsia="Verdana" w:cs="Verdana"/>
        </w:rPr>
        <w:t xml:space="preserve"> Als u dit model niet wilt gebruiken zorg </w:t>
      </w:r>
      <w:r w:rsidR="257B52D1" w:rsidRPr="0FDAAC9C">
        <w:rPr>
          <w:rFonts w:eastAsia="Verdana" w:cs="Verdana"/>
        </w:rPr>
        <w:t xml:space="preserve">er </w:t>
      </w:r>
      <w:r w:rsidR="00A8688F" w:rsidRPr="0FDAAC9C">
        <w:rPr>
          <w:rFonts w:eastAsia="Verdana" w:cs="Verdana"/>
        </w:rPr>
        <w:t xml:space="preserve">dan </w:t>
      </w:r>
      <w:r w:rsidR="7E4C6FBC" w:rsidRPr="0FDAAC9C">
        <w:rPr>
          <w:rFonts w:eastAsia="Verdana" w:cs="Verdana"/>
        </w:rPr>
        <w:t xml:space="preserve">voor </w:t>
      </w:r>
      <w:r w:rsidR="00A8688F" w:rsidRPr="0FDAAC9C">
        <w:rPr>
          <w:rFonts w:eastAsia="Verdana" w:cs="Verdana"/>
        </w:rPr>
        <w:t xml:space="preserve">dat in </w:t>
      </w:r>
      <w:r w:rsidR="00B26D4C" w:rsidRPr="0FDAAC9C">
        <w:rPr>
          <w:rFonts w:eastAsia="Verdana" w:cs="Verdana"/>
        </w:rPr>
        <w:t xml:space="preserve">uw prestatieverklaring </w:t>
      </w:r>
      <w:r w:rsidR="1097C20D" w:rsidRPr="0FDAAC9C">
        <w:rPr>
          <w:rFonts w:eastAsia="Verdana" w:cs="Verdana"/>
        </w:rPr>
        <w:t xml:space="preserve">in </w:t>
      </w:r>
      <w:r w:rsidR="00A8688F" w:rsidRPr="0FDAAC9C">
        <w:rPr>
          <w:rFonts w:eastAsia="Verdana" w:cs="Verdana"/>
        </w:rPr>
        <w:t xml:space="preserve">ieder geval inzicht gegeven wordt in het verloop, de uitvoering en de resultaten van </w:t>
      </w:r>
      <w:r w:rsidR="004D3D8D" w:rsidRPr="0FDAAC9C">
        <w:rPr>
          <w:rFonts w:eastAsia="Verdana" w:cs="Verdana"/>
        </w:rPr>
        <w:t>het project, waaronder de procentuele reductie van CO</w:t>
      </w:r>
      <w:r w:rsidR="004D3D8D" w:rsidRPr="0FDAAC9C">
        <w:rPr>
          <w:rFonts w:eastAsia="Verdana" w:cs="Verdana"/>
          <w:vertAlign w:val="subscript"/>
        </w:rPr>
        <w:t>2</w:t>
      </w:r>
      <w:r w:rsidR="004D3D8D" w:rsidRPr="0FDAAC9C">
        <w:rPr>
          <w:rFonts w:eastAsia="Verdana" w:cs="Verdana"/>
        </w:rPr>
        <w:t>-</w:t>
      </w:r>
      <w:r w:rsidR="46078B49" w:rsidRPr="0FDAAC9C">
        <w:rPr>
          <w:rFonts w:eastAsia="Verdana" w:cs="Verdana"/>
        </w:rPr>
        <w:t>uitstoot</w:t>
      </w:r>
      <w:r w:rsidR="00A8688F" w:rsidRPr="0FDAAC9C">
        <w:rPr>
          <w:rFonts w:eastAsia="Verdana" w:cs="Verdana"/>
        </w:rPr>
        <w:t xml:space="preserve">. </w:t>
      </w:r>
    </w:p>
    <w:p w14:paraId="2EA5E109" w14:textId="2B5898DB" w:rsidR="1E10338B" w:rsidRPr="00390C2A" w:rsidRDefault="1E10338B" w:rsidP="002D1553">
      <w:pPr>
        <w:rPr>
          <w:rFonts w:eastAsia="Verdana" w:cs="Verdana"/>
          <w:b/>
          <w:bCs/>
        </w:rPr>
      </w:pPr>
      <w:r w:rsidRPr="00390C2A">
        <w:rPr>
          <w:rFonts w:eastAsia="Verdana" w:cs="Verdana"/>
          <w:b/>
          <w:bCs/>
        </w:rPr>
        <w:t xml:space="preserve">Gebruik de invulvelden van het model </w:t>
      </w:r>
      <w:r w:rsidR="00DD6334">
        <w:rPr>
          <w:rFonts w:eastAsia="Verdana" w:cs="Verdana"/>
          <w:b/>
          <w:bCs/>
        </w:rPr>
        <w:t>prestatieverklaring</w:t>
      </w:r>
    </w:p>
    <w:p w14:paraId="7057BACC" w14:textId="51B3FA8C" w:rsidR="1E10338B" w:rsidRPr="00390C2A" w:rsidRDefault="1E10338B" w:rsidP="002D1553">
      <w:pPr>
        <w:rPr>
          <w:rFonts w:eastAsia="Verdana" w:cs="Verdana"/>
        </w:rPr>
      </w:pPr>
      <w:r w:rsidRPr="0041387F">
        <w:rPr>
          <w:rFonts w:eastAsia="Verdana" w:cs="Verdana"/>
        </w:rPr>
        <w:t>U mag ook afbeeldingen toevoegen.</w:t>
      </w:r>
    </w:p>
    <w:p w14:paraId="1A1F9AF7" w14:textId="7A025E30" w:rsidR="1E10338B" w:rsidRDefault="1E10338B" w:rsidP="005E6FAA">
      <w:pPr>
        <w:rPr>
          <w:rFonts w:eastAsia="Verdana" w:cs="Verdana"/>
        </w:rPr>
      </w:pPr>
      <w:r w:rsidRPr="0FDAAC9C">
        <w:rPr>
          <w:rFonts w:eastAsia="Verdana" w:cs="Verdana"/>
        </w:rPr>
        <w:t xml:space="preserve">Gebruik maximaal 15 pagina’s (exclusief bijlagen). </w:t>
      </w:r>
    </w:p>
    <w:sdt>
      <w:sdtPr>
        <w:rPr>
          <w:rFonts w:ascii="Verdana" w:eastAsia="Times New Roman" w:hAnsi="Verdana" w:cs="Arial"/>
          <w:color w:val="auto"/>
          <w:sz w:val="18"/>
          <w:szCs w:val="18"/>
          <w:lang w:val="nl-NL" w:eastAsia="nl-NL"/>
        </w:rPr>
        <w:id w:val="7096834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931217" w14:textId="479E8C89" w:rsidR="00024B1B" w:rsidRPr="00E2562E" w:rsidRDefault="00024B1B" w:rsidP="00923C0B">
          <w:pPr>
            <w:pStyle w:val="Kopvaninhoudsopgave"/>
            <w:rPr>
              <w:b/>
              <w:bCs/>
              <w:color w:val="007BC7"/>
            </w:rPr>
          </w:pPr>
          <w:proofErr w:type="spellStart"/>
          <w:r w:rsidRPr="00E2562E">
            <w:rPr>
              <w:b/>
              <w:bCs/>
              <w:color w:val="007BC7"/>
            </w:rPr>
            <w:t>Inhoud</w:t>
          </w:r>
          <w:proofErr w:type="spellEnd"/>
        </w:p>
        <w:p w14:paraId="1B70E799" w14:textId="139CAA7B" w:rsidR="00ED00FC" w:rsidRDefault="00024B1B">
          <w:pPr>
            <w:pStyle w:val="Inhopg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90C2A">
            <w:fldChar w:fldCharType="begin"/>
          </w:r>
          <w:r w:rsidRPr="00390C2A">
            <w:instrText xml:space="preserve"> TOC \o "1-3" \h \z \u </w:instrText>
          </w:r>
          <w:r w:rsidRPr="00390C2A">
            <w:fldChar w:fldCharType="separate"/>
          </w:r>
          <w:hyperlink w:anchor="_Toc190181711" w:history="1">
            <w:r w:rsidR="00ED00FC" w:rsidRPr="00CC32AD">
              <w:rPr>
                <w:rStyle w:val="Hyperlink"/>
                <w:noProof/>
              </w:rPr>
              <w:t>Aandachtspunten</w:t>
            </w:r>
            <w:r w:rsidR="00ED00FC">
              <w:rPr>
                <w:noProof/>
                <w:webHidden/>
              </w:rPr>
              <w:tab/>
            </w:r>
            <w:r w:rsidR="00ED00FC">
              <w:rPr>
                <w:noProof/>
                <w:webHidden/>
              </w:rPr>
              <w:fldChar w:fldCharType="begin"/>
            </w:r>
            <w:r w:rsidR="00ED00FC">
              <w:rPr>
                <w:noProof/>
                <w:webHidden/>
              </w:rPr>
              <w:instrText xml:space="preserve"> PAGEREF _Toc190181711 \h </w:instrText>
            </w:r>
            <w:r w:rsidR="00ED00FC">
              <w:rPr>
                <w:noProof/>
                <w:webHidden/>
              </w:rPr>
            </w:r>
            <w:r w:rsidR="00ED00FC">
              <w:rPr>
                <w:noProof/>
                <w:webHidden/>
              </w:rPr>
              <w:fldChar w:fldCharType="separate"/>
            </w:r>
            <w:r w:rsidR="00ED00FC">
              <w:rPr>
                <w:noProof/>
                <w:webHidden/>
              </w:rPr>
              <w:t>1</w:t>
            </w:r>
            <w:r w:rsidR="00ED00FC">
              <w:rPr>
                <w:noProof/>
                <w:webHidden/>
              </w:rPr>
              <w:fldChar w:fldCharType="end"/>
            </w:r>
          </w:hyperlink>
        </w:p>
        <w:p w14:paraId="5571968C" w14:textId="0AE26701" w:rsidR="00ED00FC" w:rsidRDefault="00ED00FC">
          <w:pPr>
            <w:pStyle w:val="Inhopg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2" w:history="1">
            <w:r w:rsidRPr="00CC32AD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Titel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95B05" w14:textId="39E84DA9" w:rsidR="00ED00FC" w:rsidRDefault="00ED00FC">
          <w:pPr>
            <w:pStyle w:val="Inhopg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3" w:history="1">
            <w:r w:rsidRPr="00CC32AD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Openbare samenvatting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58058" w14:textId="3BAB0DC5" w:rsidR="00ED00FC" w:rsidRDefault="00ED00FC">
          <w:pPr>
            <w:pStyle w:val="Inhopg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4" w:history="1">
            <w:r w:rsidRPr="00CC32AD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Doel van het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98C49" w14:textId="0784A877" w:rsidR="00ED00FC" w:rsidRDefault="00ED00FC">
          <w:pPr>
            <w:pStyle w:val="Inhopg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5" w:history="1">
            <w:r w:rsidRPr="00CC32AD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Barrières en knelpunten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78312" w14:textId="101810A2" w:rsidR="00ED00FC" w:rsidRDefault="00ED00FC">
          <w:pPr>
            <w:pStyle w:val="Inhopg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6" w:history="1">
            <w:r w:rsidRPr="00CC32AD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Gevolgde aanpak om het project te realiseren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C0601" w14:textId="6D12A6FC" w:rsidR="00ED00FC" w:rsidRDefault="00ED00FC">
          <w:pPr>
            <w:pStyle w:val="Inhopg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7" w:history="1">
            <w:r w:rsidRPr="00CC32AD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Resultaten in het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F449B" w14:textId="02D83A2C" w:rsidR="00ED00FC" w:rsidRDefault="00ED00FC">
          <w:pPr>
            <w:pStyle w:val="Inhopg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8" w:history="1">
            <w:r w:rsidRPr="00CC32AD">
              <w:rPr>
                <w:rStyle w:val="Hyperlink"/>
                <w:bCs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Resultaat van het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7CC0B" w14:textId="5D2DC300" w:rsidR="00ED00FC" w:rsidRDefault="00ED00FC">
          <w:pPr>
            <w:pStyle w:val="Inhopg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19" w:history="1">
            <w:r w:rsidRPr="00CC32AD">
              <w:rPr>
                <w:rStyle w:val="Hyperlink"/>
                <w:bCs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Bereikte CO2-effect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BA4C0" w14:textId="6FCCD62F" w:rsidR="00ED00FC" w:rsidRDefault="00ED00FC">
          <w:pPr>
            <w:pStyle w:val="Inhopg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20" w:history="1">
            <w:r w:rsidRPr="00CC32AD">
              <w:rPr>
                <w:rStyle w:val="Hyperlink"/>
                <w:bCs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Structureel karakter eindresultaat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C4305" w14:textId="3C9EA711" w:rsidR="00ED00FC" w:rsidRDefault="00ED00FC">
          <w:pPr>
            <w:pStyle w:val="Inhopg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21" w:history="1">
            <w:r w:rsidRPr="00CC32AD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Ambitie in bredere zin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41EE4" w14:textId="7CA2903A" w:rsidR="00ED00FC" w:rsidRDefault="00ED00FC">
          <w:pPr>
            <w:pStyle w:val="Inhopg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0181722" w:history="1">
            <w:r w:rsidRPr="00CC32AD">
              <w:rPr>
                <w:rStyle w:val="Hyperlink"/>
                <w:bCs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C32AD">
              <w:rPr>
                <w:rStyle w:val="Hyperlink"/>
                <w:noProof/>
              </w:rPr>
              <w:t>Directe opschaalbaarheid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9F5A2" w14:textId="3CC1BEE9" w:rsidR="00024B1B" w:rsidRPr="00390C2A" w:rsidRDefault="00024B1B" w:rsidP="0096184D">
          <w:pPr>
            <w:spacing w:line="280" w:lineRule="atLeast"/>
          </w:pPr>
          <w:r w:rsidRPr="00390C2A">
            <w:rPr>
              <w:b/>
              <w:bCs/>
            </w:rPr>
            <w:fldChar w:fldCharType="end"/>
          </w:r>
        </w:p>
      </w:sdtContent>
    </w:sdt>
    <w:p w14:paraId="6FFBE836" w14:textId="77777777" w:rsidR="00965BD1" w:rsidRPr="00390C2A" w:rsidRDefault="00965BD1">
      <w:r>
        <w:br w:type="page"/>
      </w:r>
    </w:p>
    <w:p w14:paraId="0EAFB1C7" w14:textId="796B5CE5" w:rsidR="78EFD680" w:rsidRDefault="78EFD680" w:rsidP="78EFD680">
      <w:pPr>
        <w:pStyle w:val="Kop1"/>
        <w:numPr>
          <w:ilvl w:val="0"/>
          <w:numId w:val="0"/>
        </w:numPr>
      </w:pPr>
    </w:p>
    <w:p w14:paraId="7D35574D" w14:textId="77777777" w:rsidR="565381AA" w:rsidRDefault="565381AA" w:rsidP="78EFD680">
      <w:pPr>
        <w:pStyle w:val="Kop1"/>
      </w:pPr>
      <w:bookmarkStart w:id="7" w:name="_Toc190181712"/>
      <w:r>
        <w:t>Titel</w:t>
      </w:r>
      <w:bookmarkEnd w:id="7"/>
    </w:p>
    <w:p w14:paraId="5E1C0431" w14:textId="78A523D3" w:rsidR="565381AA" w:rsidRDefault="565381AA" w:rsidP="006B0415">
      <w:pPr>
        <w:pStyle w:val="Geenafstand"/>
        <w:spacing w:after="80"/>
        <w:rPr>
          <w:rStyle w:val="Tekstvantijdelijkeaanduiding"/>
          <w:color w:val="auto"/>
        </w:rPr>
      </w:pPr>
      <w:r w:rsidRPr="78EFD680">
        <w:rPr>
          <w:rStyle w:val="Tekstvantijdelijkeaanduiding"/>
          <w:color w:val="auto"/>
        </w:rPr>
        <w:t>Geef hier de titel van het project, zoals aangegeven op het aanvraagformulier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7C68" w:rsidRPr="00390C2A" w14:paraId="01252B20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4EE147" w14:textId="77777777" w:rsidR="00F27C68" w:rsidRPr="00390C2A" w:rsidRDefault="00F27C68" w:rsidP="00DD6334">
            <w:pPr>
              <w:spacing w:line="240" w:lineRule="exact"/>
            </w:pPr>
          </w:p>
        </w:tc>
      </w:tr>
    </w:tbl>
    <w:p w14:paraId="580A491E" w14:textId="1E880AFE" w:rsidR="00D25D90" w:rsidRPr="00390C2A" w:rsidRDefault="00923042" w:rsidP="00E2562E">
      <w:pPr>
        <w:pStyle w:val="Kop1"/>
      </w:pPr>
      <w:bookmarkStart w:id="8" w:name="_Toc190181713"/>
      <w:r>
        <w:t xml:space="preserve">Openbare </w:t>
      </w:r>
      <w:r w:rsidR="00D25D90">
        <w:t>samenvatting</w:t>
      </w:r>
      <w:bookmarkEnd w:id="8"/>
    </w:p>
    <w:p w14:paraId="523724D8" w14:textId="2044A7BD" w:rsidR="6811CD40" w:rsidRPr="00390C2A" w:rsidRDefault="6811CD40" w:rsidP="0096184D">
      <w:pPr>
        <w:spacing w:after="80" w:line="257" w:lineRule="auto"/>
        <w:rPr>
          <w:rFonts w:eastAsia="Verdana" w:cs="Verdana"/>
        </w:rPr>
      </w:pPr>
      <w:r w:rsidRPr="0FDAAC9C">
        <w:rPr>
          <w:rFonts w:eastAsia="Verdana" w:cs="Verdana"/>
        </w:rPr>
        <w:t xml:space="preserve">In dit hoofdstuk beschrijft u kort wat u met de subsidie </w:t>
      </w:r>
      <w:r w:rsidR="00923042" w:rsidRPr="0FDAAC9C">
        <w:rPr>
          <w:rFonts w:eastAsia="Verdana" w:cs="Verdana"/>
        </w:rPr>
        <w:t>hebt bereikt</w:t>
      </w:r>
      <w:r w:rsidRPr="0FDAAC9C">
        <w:rPr>
          <w:rFonts w:eastAsia="Verdana" w:cs="Verdana"/>
        </w:rPr>
        <w:t xml:space="preserve">. U beschrijft </w:t>
      </w:r>
      <w:r w:rsidR="00923042" w:rsidRPr="0FDAAC9C">
        <w:rPr>
          <w:rFonts w:eastAsia="Verdana" w:cs="Verdana"/>
        </w:rPr>
        <w:t>hoe het</w:t>
      </w:r>
      <w:r w:rsidRPr="0FDAAC9C">
        <w:rPr>
          <w:rFonts w:eastAsia="Verdana" w:cs="Verdana"/>
        </w:rPr>
        <w:t xml:space="preserve"> resultaat </w:t>
      </w:r>
      <w:r w:rsidR="00923042" w:rsidRPr="0FDAAC9C">
        <w:rPr>
          <w:rFonts w:eastAsia="Verdana" w:cs="Verdana"/>
        </w:rPr>
        <w:t xml:space="preserve">tot stand is gekomen </w:t>
      </w:r>
      <w:r w:rsidR="00485FB3" w:rsidRPr="0FDAAC9C">
        <w:rPr>
          <w:rFonts w:eastAsia="Verdana" w:cs="Verdana"/>
        </w:rPr>
        <w:t>en in hoeverre u uw doel heeft behaald</w:t>
      </w:r>
      <w:r w:rsidRPr="0FDAAC9C">
        <w:rPr>
          <w:rFonts w:eastAsia="Verdana" w:cs="Verdana"/>
        </w:rPr>
        <w:t xml:space="preserve">. U geeft </w:t>
      </w:r>
      <w:r w:rsidR="00485FB3" w:rsidRPr="0FDAAC9C">
        <w:rPr>
          <w:rFonts w:eastAsia="Verdana" w:cs="Verdana"/>
        </w:rPr>
        <w:t xml:space="preserve">ook </w:t>
      </w:r>
      <w:r w:rsidRPr="0FDAAC9C">
        <w:rPr>
          <w:rFonts w:eastAsia="Verdana" w:cs="Verdana"/>
        </w:rPr>
        <w:t xml:space="preserve">aan welke barrières en knelpunten u </w:t>
      </w:r>
      <w:r w:rsidR="00485FB3" w:rsidRPr="0FDAAC9C">
        <w:rPr>
          <w:rFonts w:eastAsia="Verdana" w:cs="Verdana"/>
        </w:rPr>
        <w:t>bent tegengekomen en hoe</w:t>
      </w:r>
      <w:r w:rsidR="00B26D4C" w:rsidRPr="0FDAAC9C">
        <w:rPr>
          <w:rFonts w:eastAsia="Verdana" w:cs="Verdana"/>
        </w:rPr>
        <w:t xml:space="preserve"> u</w:t>
      </w:r>
      <w:r w:rsidR="00485FB3" w:rsidRPr="0FDAAC9C">
        <w:rPr>
          <w:rFonts w:eastAsia="Verdana" w:cs="Verdana"/>
        </w:rPr>
        <w:t xml:space="preserve"> deze heeft aangepakt</w:t>
      </w:r>
      <w:r w:rsidRPr="0FDAAC9C">
        <w:rPr>
          <w:rFonts w:eastAsia="Verdana" w:cs="Verdana"/>
        </w:rPr>
        <w:t>.</w:t>
      </w:r>
      <w:r w:rsidR="00485FB3" w:rsidRPr="0FDAAC9C">
        <w:rPr>
          <w:rFonts w:eastAsia="Verdana" w:cs="Verdana"/>
        </w:rPr>
        <w:t xml:space="preserve"> Deze samenvatting </w:t>
      </w:r>
      <w:r w:rsidR="002F2E6D" w:rsidRPr="0FDAAC9C">
        <w:rPr>
          <w:rFonts w:eastAsia="Verdana" w:cs="Verdana"/>
        </w:rPr>
        <w:t>maakt RVO openbaar via de website RVO.nl</w:t>
      </w:r>
      <w:r w:rsidR="263BC097" w:rsidRPr="0FDAAC9C">
        <w:rPr>
          <w:rFonts w:eastAsia="Verdana" w:cs="Verdana"/>
        </w:rP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90C2A" w:rsidRPr="00390C2A" w14:paraId="26786658" w14:textId="77777777" w:rsidTr="78EFD68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8977BE2" w14:textId="77777777" w:rsidR="00390C2A" w:rsidRPr="00390C2A" w:rsidRDefault="00390C2A" w:rsidP="00DD6334">
            <w:pPr>
              <w:spacing w:line="240" w:lineRule="exact"/>
            </w:pPr>
            <w:bookmarkStart w:id="9" w:name="_Hlk189722863"/>
            <w:permStart w:id="489056660" w:edGrp="everyone"/>
            <w:permEnd w:id="489056660"/>
          </w:p>
        </w:tc>
      </w:tr>
    </w:tbl>
    <w:p w14:paraId="533E359A" w14:textId="550A5965" w:rsidR="001F5A1B" w:rsidRPr="00390C2A" w:rsidRDefault="001F5A1B" w:rsidP="00923C0B">
      <w:pPr>
        <w:pStyle w:val="Kop1"/>
      </w:pPr>
      <w:bookmarkStart w:id="10" w:name="_Hlk94011366"/>
      <w:bookmarkStart w:id="11" w:name="_Hlk124234705"/>
      <w:bookmarkStart w:id="12" w:name="_Hlk94010907"/>
      <w:bookmarkStart w:id="13" w:name="_Hlk86326594"/>
      <w:bookmarkStart w:id="14" w:name="_Hlk94011110"/>
      <w:bookmarkStart w:id="15" w:name="_Toc190181714"/>
      <w:bookmarkEnd w:id="10"/>
      <w:bookmarkEnd w:id="11"/>
      <w:bookmarkEnd w:id="12"/>
      <w:bookmarkEnd w:id="9"/>
      <w:r>
        <w:t>Doel van het project</w:t>
      </w:r>
      <w:bookmarkEnd w:id="15"/>
    </w:p>
    <w:p w14:paraId="4F253543" w14:textId="1E671339" w:rsidR="001F5A1B" w:rsidRDefault="001F5A1B" w:rsidP="5F5E69B3">
      <w:pPr>
        <w:spacing w:after="160" w:line="259" w:lineRule="auto"/>
        <w:rPr>
          <w:u w:val="single"/>
        </w:rPr>
      </w:pPr>
      <w:r w:rsidRPr="0FDAAC9C">
        <w:rPr>
          <w:rFonts w:eastAsia="Verdana" w:cs="Verdana"/>
        </w:rPr>
        <w:t>U beschrijft hier de situatie die u wil</w:t>
      </w:r>
      <w:r w:rsidR="5581C70D" w:rsidRPr="0FDAAC9C">
        <w:rPr>
          <w:rFonts w:eastAsia="Verdana" w:cs="Verdana"/>
        </w:rPr>
        <w:t>de</w:t>
      </w:r>
      <w:r w:rsidRPr="0FDAAC9C">
        <w:rPr>
          <w:rFonts w:eastAsia="Verdana" w:cs="Verdana"/>
        </w:rPr>
        <w:t xml:space="preserve"> bereiken </w:t>
      </w:r>
      <w:r w:rsidR="5E73EBA0" w:rsidRPr="0FDAAC9C">
        <w:rPr>
          <w:rFonts w:eastAsia="Verdana" w:cs="Verdana"/>
        </w:rPr>
        <w:t xml:space="preserve">met de uitvoering van het project. </w:t>
      </w:r>
      <w:r w:rsidRPr="0FDAAC9C">
        <w:rPr>
          <w:rFonts w:eastAsia="Verdana" w:cs="Verdana"/>
        </w:rPr>
        <w:t xml:space="preserve">Dit </w:t>
      </w:r>
      <w:r w:rsidR="7478EB43" w:rsidRPr="0FDAAC9C">
        <w:rPr>
          <w:rFonts w:eastAsia="Verdana" w:cs="Verdana"/>
        </w:rPr>
        <w:t>is een</w:t>
      </w:r>
      <w:r w:rsidRPr="0FDAAC9C">
        <w:rPr>
          <w:rFonts w:eastAsia="Verdana" w:cs="Verdana"/>
        </w:rPr>
        <w:t xml:space="preserve"> situatie met een structureel lagere CO2</w:t>
      </w:r>
      <w:r w:rsidR="3044F085" w:rsidRPr="0FDAAC9C">
        <w:rPr>
          <w:rFonts w:eastAsia="Verdana" w:cs="Verdana"/>
        </w:rPr>
        <w:t>-</w:t>
      </w:r>
      <w:r w:rsidRPr="0FDAAC9C">
        <w:rPr>
          <w:rFonts w:eastAsia="Verdana" w:cs="Verdana"/>
        </w:rPr>
        <w:t xml:space="preserve">uitstoot in werkgebonden personenmobiliteit. De subsidie </w:t>
      </w:r>
      <w:r w:rsidR="52AA5077" w:rsidRPr="0FDAAC9C">
        <w:rPr>
          <w:rFonts w:eastAsia="Verdana" w:cs="Verdana"/>
        </w:rPr>
        <w:t>heeft hieraan een bijdrage geleverd</w:t>
      </w:r>
      <w:r w:rsidRPr="0FDAAC9C">
        <w:rPr>
          <w:rFonts w:eastAsia="Verdana" w:cs="Verdana"/>
        </w:rPr>
        <w:t xml:space="preserve">.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6C26EA0D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19B44D" w14:textId="77777777" w:rsidR="00923C0B" w:rsidRPr="00390C2A" w:rsidRDefault="00923C0B" w:rsidP="00DD6334">
            <w:pPr>
              <w:spacing w:line="240" w:lineRule="exact"/>
            </w:pPr>
            <w:permStart w:id="26496074" w:edGrp="everyone"/>
            <w:permEnd w:id="26496074"/>
          </w:p>
        </w:tc>
      </w:tr>
    </w:tbl>
    <w:p w14:paraId="6B15117A" w14:textId="50BB77CA" w:rsidR="001F5A1B" w:rsidRPr="00390C2A" w:rsidRDefault="0039132C" w:rsidP="00923C0B">
      <w:pPr>
        <w:pStyle w:val="Kop1"/>
      </w:pPr>
      <w:bookmarkStart w:id="16" w:name="_Toc190181715"/>
      <w:r w:rsidRPr="00390C2A">
        <w:t>Barrières en knelpunten</w:t>
      </w:r>
      <w:bookmarkEnd w:id="16"/>
    </w:p>
    <w:p w14:paraId="6A062A45" w14:textId="7D7DC498" w:rsidR="001F5A1B" w:rsidRDefault="0039132C" w:rsidP="00E2562E">
      <w:pPr>
        <w:spacing w:after="120"/>
      </w:pPr>
      <w:r>
        <w:t xml:space="preserve">Hier beschrijft u de barrières en knelpunten die </w:t>
      </w:r>
      <w:r w:rsidR="5FA570BE">
        <w:t xml:space="preserve">in de weg stonden </w:t>
      </w:r>
      <w:r w:rsidR="5B1E5139">
        <w:t xml:space="preserve">om </w:t>
      </w:r>
      <w:r>
        <w:t>het onder 3) genoemde doel</w:t>
      </w:r>
      <w:r w:rsidR="469618B3">
        <w:t xml:space="preserve"> te bereiken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41390B28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6CE3E4E" w14:textId="77777777" w:rsidR="00923C0B" w:rsidRPr="00390C2A" w:rsidRDefault="00923C0B" w:rsidP="00DD6334">
            <w:pPr>
              <w:spacing w:line="240" w:lineRule="exact"/>
            </w:pPr>
            <w:permStart w:id="732770454" w:edGrp="everyone"/>
            <w:permEnd w:id="732770454"/>
          </w:p>
        </w:tc>
      </w:tr>
    </w:tbl>
    <w:p w14:paraId="61AF074B" w14:textId="77777777" w:rsidR="00923C0B" w:rsidRPr="00390C2A" w:rsidRDefault="00923C0B" w:rsidP="001F5A1B"/>
    <w:p w14:paraId="1DAFDBAA" w14:textId="0DBD8FBA" w:rsidR="00D56A0A" w:rsidRPr="00390C2A" w:rsidRDefault="06829DF9" w:rsidP="00923C0B">
      <w:pPr>
        <w:pStyle w:val="Kop1"/>
      </w:pPr>
      <w:bookmarkStart w:id="17" w:name="_Toc190181716"/>
      <w:r>
        <w:t>Gevolgde a</w:t>
      </w:r>
      <w:r w:rsidR="00D56A0A">
        <w:t>anpak om het project te realiseren</w:t>
      </w:r>
      <w:bookmarkEnd w:id="17"/>
    </w:p>
    <w:p w14:paraId="64D04CBE" w14:textId="505CC829" w:rsidR="001F5A1B" w:rsidRDefault="4A8543C3" w:rsidP="00E2562E">
      <w:pPr>
        <w:spacing w:after="120"/>
      </w:pPr>
      <w:r>
        <w:t xml:space="preserve">Beschrijf welke </w:t>
      </w:r>
      <w:r w:rsidR="00D56A0A">
        <w:t xml:space="preserve">activiteiten </w:t>
      </w:r>
      <w:r w:rsidR="2C386176">
        <w:t xml:space="preserve">u </w:t>
      </w:r>
      <w:r w:rsidR="0428F24A">
        <w:t xml:space="preserve">heeft uitgevoerd </w:t>
      </w:r>
      <w:r w:rsidR="00D56A0A">
        <w:t xml:space="preserve">om de barrières of knelpunten </w:t>
      </w:r>
      <w:r w:rsidR="4041EC70">
        <w:t xml:space="preserve">weg te nemen </w:t>
      </w:r>
      <w:r w:rsidR="00D56A0A">
        <w:t>die in de weg st</w:t>
      </w:r>
      <w:r w:rsidR="222C872D">
        <w:t>onden</w:t>
      </w:r>
      <w:r w:rsidR="00D56A0A">
        <w:t xml:space="preserve"> </w:t>
      </w:r>
      <w:r w:rsidR="00CC4184">
        <w:t>bij</w:t>
      </w:r>
      <w:r w:rsidR="00D56A0A">
        <w:t xml:space="preserve"> het verduurzamen van de werkgebonden personenmobiliteit.</w:t>
      </w:r>
      <w:r w:rsidR="4AC6EE3D">
        <w:t xml:space="preserve"> Geef aan welke afwijkingen er zijn </w:t>
      </w:r>
      <w:r w:rsidR="4D4BAEC7">
        <w:t xml:space="preserve">opgetreden </w:t>
      </w:r>
      <w:r w:rsidR="4AC6EE3D">
        <w:t>ten opz</w:t>
      </w:r>
      <w:r w:rsidR="7CBBA520">
        <w:t xml:space="preserve">ichte van de </w:t>
      </w:r>
      <w:r w:rsidR="1C405A60">
        <w:t>werkwijze</w:t>
      </w:r>
      <w:r w:rsidR="7CBBA520">
        <w:t xml:space="preserve"> die u in het projectplan bij de aanvraag heeft voorgesteld</w:t>
      </w:r>
      <w:r w:rsidR="000A60A0">
        <w:t>,</w:t>
      </w:r>
      <w:r w:rsidR="7CBBA520">
        <w:t xml:space="preserve"> wat hiervan de oor</w:t>
      </w:r>
      <w:r w:rsidR="5215D9E2">
        <w:t>zaak/reden is</w:t>
      </w:r>
      <w:r w:rsidR="000A60A0">
        <w:t xml:space="preserve"> en hoe u hiermee bent omgegaan</w:t>
      </w:r>
      <w:r w:rsidR="7CBBA520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50E23C86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CD73D9" w14:textId="77777777" w:rsidR="00923C0B" w:rsidRPr="00390C2A" w:rsidRDefault="00923C0B" w:rsidP="00DD6334">
            <w:pPr>
              <w:spacing w:line="240" w:lineRule="exact"/>
            </w:pPr>
            <w:permStart w:id="1482052875" w:edGrp="everyone"/>
            <w:permEnd w:id="1482052875"/>
          </w:p>
        </w:tc>
      </w:tr>
    </w:tbl>
    <w:p w14:paraId="664591D4" w14:textId="47394F4B" w:rsidR="006031EA" w:rsidRPr="00390C2A" w:rsidRDefault="2547CF56" w:rsidP="00923C0B">
      <w:pPr>
        <w:pStyle w:val="Kop1"/>
      </w:pPr>
      <w:bookmarkStart w:id="18" w:name="_Toc190181717"/>
      <w:bookmarkEnd w:id="13"/>
      <w:bookmarkEnd w:id="14"/>
      <w:r>
        <w:t>R</w:t>
      </w:r>
      <w:r w:rsidR="75070043">
        <w:t xml:space="preserve">esultaten in </w:t>
      </w:r>
      <w:r w:rsidR="006031EA">
        <w:t>het project</w:t>
      </w:r>
      <w:bookmarkEnd w:id="18"/>
      <w:r w:rsidR="006031EA">
        <w:t xml:space="preserve"> </w:t>
      </w:r>
    </w:p>
    <w:p w14:paraId="21A70F1A" w14:textId="0DD4773D" w:rsidR="00B836E5" w:rsidRPr="00BA287F" w:rsidRDefault="000D0FB6" w:rsidP="00BA287F">
      <w:pPr>
        <w:pStyle w:val="Kop2"/>
      </w:pPr>
      <w:bookmarkStart w:id="19" w:name="_Hlk94011183"/>
      <w:bookmarkStart w:id="20" w:name="_Toc190181718"/>
      <w:r w:rsidRPr="00BA287F">
        <w:t>Resultaat van het project</w:t>
      </w:r>
      <w:bookmarkEnd w:id="20"/>
      <w:r w:rsidRPr="00BA287F">
        <w:t xml:space="preserve"> </w:t>
      </w:r>
    </w:p>
    <w:p w14:paraId="16A7114C" w14:textId="20FB1CC8" w:rsidR="000D0FB6" w:rsidRDefault="000D0FB6" w:rsidP="00BA287F">
      <w:pPr>
        <w:rPr>
          <w:b/>
        </w:rPr>
      </w:pPr>
      <w:r w:rsidRPr="0FDAAC9C">
        <w:t>Beschrijf de (fysieke) resultaten van het project en geef aan voor wie deze bedoeld zijn. Er is sprake van fysieke resultaten als u in het project heeft geïnvesteerd in bijvoorbeeld emissieloze voertuigen of laadpalen.</w:t>
      </w:r>
      <w:r w:rsidR="000A60A0" w:rsidRPr="0FDAAC9C">
        <w:t xml:space="preserve"> Geef hier ook aan of dit resultaat is wat u vooraf had beoogd.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1599F" w:rsidRPr="00390C2A" w14:paraId="08113719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E8ED1BE" w14:textId="77777777" w:rsidR="0061599F" w:rsidRPr="00390C2A" w:rsidRDefault="0061599F" w:rsidP="00DD6334">
            <w:pPr>
              <w:spacing w:line="240" w:lineRule="exact"/>
            </w:pPr>
          </w:p>
        </w:tc>
      </w:tr>
    </w:tbl>
    <w:p w14:paraId="43B23E9A" w14:textId="77777777" w:rsidR="0061599F" w:rsidRPr="0061599F" w:rsidRDefault="0061599F" w:rsidP="0061599F">
      <w:pPr>
        <w:rPr>
          <w:lang w:eastAsia="en-US"/>
        </w:rPr>
      </w:pPr>
    </w:p>
    <w:p w14:paraId="16A3047D" w14:textId="34614B3B" w:rsidR="00F67209" w:rsidRPr="00390C2A" w:rsidRDefault="3D0E3498" w:rsidP="00C7408B">
      <w:pPr>
        <w:pStyle w:val="Kop2"/>
      </w:pPr>
      <w:bookmarkStart w:id="21" w:name="_Toc190181719"/>
      <w:bookmarkEnd w:id="19"/>
      <w:r>
        <w:t xml:space="preserve">Bereikte </w:t>
      </w:r>
      <w:r w:rsidR="00A11F03">
        <w:t>CO2-effect</w:t>
      </w:r>
      <w:bookmarkEnd w:id="21"/>
    </w:p>
    <w:p w14:paraId="6B004D2A" w14:textId="56BDFD09" w:rsidR="4CA97B75" w:rsidRDefault="4CA97B75" w:rsidP="5A816047">
      <w:pPr>
        <w:rPr>
          <w:rFonts w:eastAsia="Verdana" w:cs="Verdana"/>
        </w:rPr>
      </w:pPr>
      <w:r w:rsidRPr="0FDAAC9C">
        <w:rPr>
          <w:rFonts w:eastAsia="Verdana" w:cs="Verdana"/>
        </w:rPr>
        <w:t xml:space="preserve">Geef door middel van een berekening aan tot welke </w:t>
      </w:r>
      <w:r w:rsidR="748AF673" w:rsidRPr="0FDAAC9C">
        <w:rPr>
          <w:rFonts w:eastAsia="Verdana" w:cs="Verdana"/>
        </w:rPr>
        <w:t xml:space="preserve">absolute en </w:t>
      </w:r>
      <w:r w:rsidRPr="0FDAAC9C">
        <w:rPr>
          <w:rFonts w:eastAsia="Verdana" w:cs="Verdana"/>
        </w:rPr>
        <w:t xml:space="preserve">procentuele CO2-vermindering het project </w:t>
      </w:r>
      <w:r w:rsidR="11BA7560" w:rsidRPr="0FDAAC9C">
        <w:rPr>
          <w:rFonts w:eastAsia="Verdana" w:cs="Verdana"/>
        </w:rPr>
        <w:t xml:space="preserve">uiteindelijk </w:t>
      </w:r>
      <w:r w:rsidRPr="0FDAAC9C">
        <w:rPr>
          <w:rFonts w:eastAsia="Verdana" w:cs="Verdana"/>
        </w:rPr>
        <w:t>heeft geleid</w:t>
      </w:r>
      <w:r w:rsidR="738FA93D" w:rsidRPr="0FDAAC9C">
        <w:rPr>
          <w:rFonts w:eastAsia="Verdana" w:cs="Verdana"/>
        </w:rPr>
        <w:t xml:space="preserve"> en wat de gerealiseerde CO2-</w:t>
      </w:r>
      <w:r w:rsidR="2A8F2BE5" w:rsidRPr="0FDAAC9C">
        <w:rPr>
          <w:rFonts w:eastAsia="Verdana" w:cs="Verdana"/>
        </w:rPr>
        <w:t>vermindering is in Kg CO2.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6F6A2E19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864D5C9" w14:textId="77777777" w:rsidR="00923C0B" w:rsidRPr="00390C2A" w:rsidRDefault="00923C0B" w:rsidP="00DD6334">
            <w:pPr>
              <w:spacing w:line="240" w:lineRule="exact"/>
            </w:pPr>
            <w:permStart w:id="648157639" w:edGrp="everyone"/>
            <w:permEnd w:id="648157639"/>
          </w:p>
        </w:tc>
      </w:tr>
    </w:tbl>
    <w:p w14:paraId="6A02693F" w14:textId="39C4DDFE" w:rsidR="004C13FD" w:rsidRPr="00390C2A" w:rsidRDefault="00E12A0B" w:rsidP="00C7408B">
      <w:pPr>
        <w:pStyle w:val="Kop2"/>
      </w:pPr>
      <w:bookmarkStart w:id="22" w:name="_Toc190181720"/>
      <w:r>
        <w:lastRenderedPageBreak/>
        <w:t>Structureel karakter eindresultaat</w:t>
      </w:r>
      <w:bookmarkEnd w:id="22"/>
    </w:p>
    <w:p w14:paraId="0A0FA1B6" w14:textId="26666A20" w:rsidR="3A94CAB2" w:rsidRDefault="3A94CAB2" w:rsidP="5A816047">
      <w:pPr>
        <w:rPr>
          <w:rFonts w:eastAsia="Verdana" w:cs="Verdana"/>
        </w:rPr>
      </w:pPr>
      <w:r w:rsidRPr="5A816047">
        <w:rPr>
          <w:rFonts w:eastAsia="Verdana" w:cs="Verdana"/>
        </w:rPr>
        <w:t xml:space="preserve">Geef aan hoe ervoor wordt gezorgd dat de vermindering van de CO2-uitstoot na afloop van het project blijvend zal zijn.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563EEE6B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F87220" w14:textId="77777777" w:rsidR="00923C0B" w:rsidRPr="00390C2A" w:rsidRDefault="00923C0B" w:rsidP="00DD6334">
            <w:pPr>
              <w:spacing w:line="240" w:lineRule="exact"/>
            </w:pPr>
            <w:permStart w:id="86067548" w:edGrp="everyone"/>
            <w:permEnd w:id="86067548"/>
          </w:p>
        </w:tc>
      </w:tr>
    </w:tbl>
    <w:p w14:paraId="6DAE4F7A" w14:textId="532BF2FB" w:rsidR="00723AC6" w:rsidRPr="00390C2A" w:rsidRDefault="00723AC6" w:rsidP="00923C0B">
      <w:pPr>
        <w:pStyle w:val="Kop1"/>
      </w:pPr>
      <w:bookmarkStart w:id="23" w:name="_Toc190181721"/>
      <w:r>
        <w:t>Ambitie in bredere zin</w:t>
      </w:r>
      <w:bookmarkEnd w:id="23"/>
      <w:r>
        <w:t xml:space="preserve"> </w:t>
      </w:r>
    </w:p>
    <w:p w14:paraId="622B6034" w14:textId="5AD475DB" w:rsidR="009C7E05" w:rsidRPr="00390C2A" w:rsidRDefault="00B17EA8" w:rsidP="00C7408B">
      <w:pPr>
        <w:pStyle w:val="Kop2"/>
      </w:pPr>
      <w:bookmarkStart w:id="24" w:name="_Toc190181722"/>
      <w:r w:rsidRPr="00390C2A">
        <w:t>Directe opschaalbaarheid</w:t>
      </w:r>
      <w:bookmarkEnd w:id="24"/>
      <w:r w:rsidRPr="00390C2A">
        <w:t xml:space="preserve"> </w:t>
      </w:r>
    </w:p>
    <w:p w14:paraId="47FE5663" w14:textId="1A2AC335" w:rsidR="009C7E05" w:rsidRDefault="17ED2FE5" w:rsidP="00E2562E">
      <w:pPr>
        <w:spacing w:after="120" w:line="259" w:lineRule="auto"/>
      </w:pPr>
      <w:r>
        <w:t xml:space="preserve">Geef aan of en zo ja, hoe </w:t>
      </w:r>
      <w:r w:rsidR="2E6A4572">
        <w:t xml:space="preserve">de </w:t>
      </w:r>
      <w:r w:rsidR="06D86E4A">
        <w:t xml:space="preserve">resultaten van het project </w:t>
      </w:r>
      <w:r w:rsidR="5747ED14">
        <w:t xml:space="preserve">de komende tijd </w:t>
      </w:r>
      <w:r w:rsidR="0DB54ADB">
        <w:t xml:space="preserve">worden </w:t>
      </w:r>
      <w:r w:rsidR="5747ED14">
        <w:t xml:space="preserve">toegepast </w:t>
      </w:r>
      <w:r w:rsidR="06D86E4A">
        <w:t xml:space="preserve">bij </w:t>
      </w:r>
      <w:r w:rsidR="00B17EA8">
        <w:t>andere leden van uw achterban</w:t>
      </w:r>
      <w:r w:rsidR="1A5AFC6E">
        <w:t xml:space="preserve">. </w:t>
      </w:r>
      <w:r w:rsidR="00157288">
        <w:t>U hoeft geen berekeningen te maken</w:t>
      </w:r>
      <w:r w:rsidR="00B17EA8">
        <w:t xml:space="preserve">.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4DCB64D8" w14:textId="77777777" w:rsidTr="00DD6334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993D23" w14:textId="77777777" w:rsidR="00923C0B" w:rsidRPr="00390C2A" w:rsidRDefault="00923C0B" w:rsidP="00DD6334">
            <w:pPr>
              <w:spacing w:line="240" w:lineRule="exact"/>
            </w:pPr>
            <w:permStart w:id="794888640" w:edGrp="everyone"/>
            <w:permEnd w:id="794888640"/>
          </w:p>
        </w:tc>
      </w:tr>
    </w:tbl>
    <w:p w14:paraId="6A1AF2FD" w14:textId="60517FEF" w:rsidR="00F84A7B" w:rsidRPr="00390C2A" w:rsidRDefault="00F84A7B" w:rsidP="00B73B96">
      <w:pPr>
        <w:pStyle w:val="Geenafstand"/>
        <w:keepNext/>
        <w:keepLines/>
        <w:rPr>
          <w:sz w:val="2"/>
          <w:szCs w:val="2"/>
        </w:rPr>
      </w:pPr>
    </w:p>
    <w:p w14:paraId="0CD49F52" w14:textId="77777777" w:rsidR="00DA1AF1" w:rsidRPr="00ED1628" w:rsidRDefault="00DA1AF1" w:rsidP="00ED1628">
      <w:pPr>
        <w:tabs>
          <w:tab w:val="left" w:pos="4253"/>
        </w:tabs>
        <w:spacing w:line="20" w:lineRule="exact"/>
        <w:rPr>
          <w:color w:val="000000" w:themeColor="text1"/>
          <w:sz w:val="8"/>
          <w:szCs w:val="8"/>
        </w:rPr>
      </w:pPr>
      <w:bookmarkStart w:id="25" w:name="_Toc91159118"/>
      <w:bookmarkStart w:id="26" w:name="_Hlk94011061"/>
      <w:bookmarkEnd w:id="25"/>
      <w:bookmarkEnd w:id="26"/>
    </w:p>
    <w:p w14:paraId="73B53977" w14:textId="77777777" w:rsidR="00DD6334" w:rsidRDefault="00DD6334"/>
    <w:sectPr w:rsidR="00DD6334" w:rsidSect="00DA1AF1">
      <w:footerReference w:type="default" r:id="rId13"/>
      <w:type w:val="continuous"/>
      <w:pgSz w:w="11906" w:h="16838" w:code="9"/>
      <w:pgMar w:top="1418" w:right="1418" w:bottom="1418" w:left="1418" w:header="709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75BA" w14:textId="77777777" w:rsidR="00B13CE5" w:rsidRDefault="00B13CE5" w:rsidP="005848A2">
      <w:r>
        <w:separator/>
      </w:r>
    </w:p>
  </w:endnote>
  <w:endnote w:type="continuationSeparator" w:id="0">
    <w:p w14:paraId="77233709" w14:textId="77777777" w:rsidR="00B13CE5" w:rsidRDefault="00B13CE5" w:rsidP="005848A2">
      <w:r>
        <w:continuationSeparator/>
      </w:r>
    </w:p>
  </w:endnote>
  <w:endnote w:type="continuationNotice" w:id="1">
    <w:p w14:paraId="24B26D5C" w14:textId="77777777" w:rsidR="00B13CE5" w:rsidRDefault="00B13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255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6D909" w14:textId="0333913E" w:rsidR="002D1CF1" w:rsidRPr="00F8011A" w:rsidRDefault="002D1CF1">
            <w:pPr>
              <w:pStyle w:val="Voettekst"/>
              <w:jc w:val="right"/>
            </w:pPr>
            <w:r w:rsidRPr="00F8011A">
              <w:t xml:space="preserve">Pagina </w:t>
            </w:r>
            <w:r w:rsidRPr="00F8011A">
              <w:rPr>
                <w:sz w:val="24"/>
                <w:szCs w:val="24"/>
              </w:rPr>
              <w:fldChar w:fldCharType="begin"/>
            </w:r>
            <w:r w:rsidRPr="00F8011A">
              <w:instrText xml:space="preserve"> PAGE </w:instrText>
            </w:r>
            <w:r w:rsidRPr="00F8011A">
              <w:rPr>
                <w:sz w:val="24"/>
                <w:szCs w:val="24"/>
              </w:rPr>
              <w:fldChar w:fldCharType="separate"/>
            </w:r>
            <w:r w:rsidRPr="00F8011A">
              <w:rPr>
                <w:noProof/>
              </w:rPr>
              <w:t>2</w:t>
            </w:r>
            <w:r w:rsidRPr="00F8011A">
              <w:rPr>
                <w:sz w:val="24"/>
                <w:szCs w:val="24"/>
              </w:rPr>
              <w:fldChar w:fldCharType="end"/>
            </w:r>
            <w:r w:rsidRPr="00F8011A">
              <w:t xml:space="preserve"> van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8011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14AA736" w14:textId="77777777" w:rsidR="002D1CF1" w:rsidRDefault="002D1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3715" w14:textId="77777777" w:rsidR="00B13CE5" w:rsidRDefault="00B13CE5" w:rsidP="005848A2">
      <w:r>
        <w:separator/>
      </w:r>
    </w:p>
  </w:footnote>
  <w:footnote w:type="continuationSeparator" w:id="0">
    <w:p w14:paraId="4B896F9E" w14:textId="77777777" w:rsidR="00B13CE5" w:rsidRDefault="00B13CE5" w:rsidP="005848A2">
      <w:r>
        <w:continuationSeparator/>
      </w:r>
    </w:p>
  </w:footnote>
  <w:footnote w:type="continuationNotice" w:id="1">
    <w:p w14:paraId="7A31C87A" w14:textId="77777777" w:rsidR="00B13CE5" w:rsidRDefault="00B13C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bCs/>
      </w:rPr>
    </w:lvl>
    <w:lvl w:ilvl="1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6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59F68"/>
    <w:multiLevelType w:val="hybridMultilevel"/>
    <w:tmpl w:val="2B1E6DF0"/>
    <w:lvl w:ilvl="0" w:tplc="F528A902">
      <w:start w:val="1"/>
      <w:numFmt w:val="decimal"/>
      <w:lvlText w:val="%1."/>
      <w:lvlJc w:val="left"/>
      <w:pPr>
        <w:ind w:left="720" w:hanging="360"/>
      </w:pPr>
    </w:lvl>
    <w:lvl w:ilvl="1" w:tplc="6622BE1C">
      <w:start w:val="1"/>
      <w:numFmt w:val="lowerLetter"/>
      <w:lvlText w:val="%2."/>
      <w:lvlJc w:val="left"/>
      <w:pPr>
        <w:ind w:left="1440" w:hanging="360"/>
      </w:pPr>
    </w:lvl>
    <w:lvl w:ilvl="2" w:tplc="A7C84D08">
      <w:start w:val="1"/>
      <w:numFmt w:val="lowerRoman"/>
      <w:lvlText w:val="%3."/>
      <w:lvlJc w:val="right"/>
      <w:pPr>
        <w:ind w:left="2160" w:hanging="180"/>
      </w:pPr>
    </w:lvl>
    <w:lvl w:ilvl="3" w:tplc="BF7460E0">
      <w:start w:val="1"/>
      <w:numFmt w:val="decimal"/>
      <w:lvlText w:val="%4."/>
      <w:lvlJc w:val="left"/>
      <w:pPr>
        <w:ind w:left="2880" w:hanging="360"/>
      </w:pPr>
    </w:lvl>
    <w:lvl w:ilvl="4" w:tplc="DCE85E46">
      <w:start w:val="1"/>
      <w:numFmt w:val="lowerLetter"/>
      <w:lvlText w:val="%5."/>
      <w:lvlJc w:val="left"/>
      <w:pPr>
        <w:ind w:left="3600" w:hanging="360"/>
      </w:pPr>
    </w:lvl>
    <w:lvl w:ilvl="5" w:tplc="0652EF90">
      <w:start w:val="1"/>
      <w:numFmt w:val="lowerRoman"/>
      <w:lvlText w:val="%6."/>
      <w:lvlJc w:val="right"/>
      <w:pPr>
        <w:ind w:left="4320" w:hanging="180"/>
      </w:pPr>
    </w:lvl>
    <w:lvl w:ilvl="6" w:tplc="10D29F00">
      <w:start w:val="1"/>
      <w:numFmt w:val="decimal"/>
      <w:lvlText w:val="%7."/>
      <w:lvlJc w:val="left"/>
      <w:pPr>
        <w:ind w:left="5040" w:hanging="360"/>
      </w:pPr>
    </w:lvl>
    <w:lvl w:ilvl="7" w:tplc="37BA2F54">
      <w:start w:val="1"/>
      <w:numFmt w:val="lowerLetter"/>
      <w:lvlText w:val="%8."/>
      <w:lvlJc w:val="left"/>
      <w:pPr>
        <w:ind w:left="5760" w:hanging="360"/>
      </w:pPr>
    </w:lvl>
    <w:lvl w:ilvl="8" w:tplc="03A88D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2ED"/>
    <w:multiLevelType w:val="hybridMultilevel"/>
    <w:tmpl w:val="B20622F4"/>
    <w:lvl w:ilvl="0" w:tplc="D520BE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D2BBC"/>
    <w:multiLevelType w:val="multilevel"/>
    <w:tmpl w:val="0204A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C7CCB"/>
    <w:multiLevelType w:val="multilevel"/>
    <w:tmpl w:val="A7AE6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D43E3"/>
    <w:multiLevelType w:val="multilevel"/>
    <w:tmpl w:val="26F4A8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02522"/>
    <w:multiLevelType w:val="hybridMultilevel"/>
    <w:tmpl w:val="839A0E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39AD"/>
    <w:multiLevelType w:val="multilevel"/>
    <w:tmpl w:val="C8260A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050FC"/>
    <w:multiLevelType w:val="hybridMultilevel"/>
    <w:tmpl w:val="2CCA8C4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A26A4"/>
    <w:multiLevelType w:val="multilevel"/>
    <w:tmpl w:val="3AD68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E0575"/>
    <w:multiLevelType w:val="multilevel"/>
    <w:tmpl w:val="7BD66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A63A7"/>
    <w:multiLevelType w:val="multilevel"/>
    <w:tmpl w:val="76342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445FB"/>
    <w:multiLevelType w:val="multilevel"/>
    <w:tmpl w:val="0204A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33AFD"/>
    <w:multiLevelType w:val="hybridMultilevel"/>
    <w:tmpl w:val="9D183C4E"/>
    <w:lvl w:ilvl="0" w:tplc="D520BE2A"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AC30B23"/>
    <w:multiLevelType w:val="hybridMultilevel"/>
    <w:tmpl w:val="FE6C0C9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D3A8E"/>
    <w:multiLevelType w:val="hybridMultilevel"/>
    <w:tmpl w:val="553A1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3F15"/>
    <w:multiLevelType w:val="hybridMultilevel"/>
    <w:tmpl w:val="A1860F00"/>
    <w:lvl w:ilvl="0" w:tplc="5BB6DC1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959299"/>
    <w:multiLevelType w:val="hybridMultilevel"/>
    <w:tmpl w:val="56F4259C"/>
    <w:lvl w:ilvl="0" w:tplc="48F08F90">
      <w:start w:val="1"/>
      <w:numFmt w:val="decimal"/>
      <w:lvlText w:val="%1."/>
      <w:lvlJc w:val="left"/>
      <w:pPr>
        <w:ind w:left="720" w:hanging="360"/>
      </w:pPr>
    </w:lvl>
    <w:lvl w:ilvl="1" w:tplc="F8DCC88C">
      <w:start w:val="1"/>
      <w:numFmt w:val="lowerLetter"/>
      <w:lvlText w:val="%2."/>
      <w:lvlJc w:val="left"/>
      <w:pPr>
        <w:ind w:left="1440" w:hanging="360"/>
      </w:pPr>
    </w:lvl>
    <w:lvl w:ilvl="2" w:tplc="3EDCD9C0">
      <w:start w:val="1"/>
      <w:numFmt w:val="lowerRoman"/>
      <w:lvlText w:val="%3."/>
      <w:lvlJc w:val="right"/>
      <w:pPr>
        <w:ind w:left="2160" w:hanging="180"/>
      </w:pPr>
    </w:lvl>
    <w:lvl w:ilvl="3" w:tplc="25CA38DE">
      <w:start w:val="1"/>
      <w:numFmt w:val="decimal"/>
      <w:lvlText w:val="%4."/>
      <w:lvlJc w:val="left"/>
      <w:pPr>
        <w:ind w:left="2880" w:hanging="360"/>
      </w:pPr>
    </w:lvl>
    <w:lvl w:ilvl="4" w:tplc="28F6B7A4">
      <w:start w:val="1"/>
      <w:numFmt w:val="lowerLetter"/>
      <w:lvlText w:val="%5."/>
      <w:lvlJc w:val="left"/>
      <w:pPr>
        <w:ind w:left="3600" w:hanging="360"/>
      </w:pPr>
    </w:lvl>
    <w:lvl w:ilvl="5" w:tplc="9110B890">
      <w:start w:val="1"/>
      <w:numFmt w:val="lowerRoman"/>
      <w:lvlText w:val="%6."/>
      <w:lvlJc w:val="right"/>
      <w:pPr>
        <w:ind w:left="4320" w:hanging="180"/>
      </w:pPr>
    </w:lvl>
    <w:lvl w:ilvl="6" w:tplc="FC2A8B88">
      <w:start w:val="1"/>
      <w:numFmt w:val="decimal"/>
      <w:lvlText w:val="%7."/>
      <w:lvlJc w:val="left"/>
      <w:pPr>
        <w:ind w:left="5040" w:hanging="360"/>
      </w:pPr>
    </w:lvl>
    <w:lvl w:ilvl="7" w:tplc="831433A8">
      <w:start w:val="1"/>
      <w:numFmt w:val="lowerLetter"/>
      <w:lvlText w:val="%8."/>
      <w:lvlJc w:val="left"/>
      <w:pPr>
        <w:ind w:left="5760" w:hanging="360"/>
      </w:pPr>
    </w:lvl>
    <w:lvl w:ilvl="8" w:tplc="1AA69C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870"/>
    <w:multiLevelType w:val="multilevel"/>
    <w:tmpl w:val="E08C193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8A7712"/>
    <w:multiLevelType w:val="hybridMultilevel"/>
    <w:tmpl w:val="392CCCD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414EC"/>
    <w:multiLevelType w:val="multilevel"/>
    <w:tmpl w:val="C36C9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AF089A"/>
    <w:multiLevelType w:val="multilevel"/>
    <w:tmpl w:val="4D4A70E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16" w:hanging="432"/>
      </w:pPr>
      <w:rPr>
        <w:rFonts w:hint="default"/>
        <w:b/>
        <w:bCs/>
        <w:color w:val="007BC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5430DC"/>
    <w:multiLevelType w:val="multilevel"/>
    <w:tmpl w:val="7BD666E8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decimal"/>
      <w:lvlText w:val="%2.1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 w15:restartNumberingAfterBreak="0">
    <w:nsid w:val="611C43AB"/>
    <w:multiLevelType w:val="hybridMultilevel"/>
    <w:tmpl w:val="9DD8F7DC"/>
    <w:lvl w:ilvl="0" w:tplc="1A86D6B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EA6DB"/>
    <w:multiLevelType w:val="hybridMultilevel"/>
    <w:tmpl w:val="7A8A6740"/>
    <w:lvl w:ilvl="0" w:tplc="9F8EA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2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04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7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7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A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9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E0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2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763B"/>
    <w:multiLevelType w:val="multilevel"/>
    <w:tmpl w:val="186E9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57AFF"/>
    <w:multiLevelType w:val="multilevel"/>
    <w:tmpl w:val="BFDA9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7189E"/>
    <w:multiLevelType w:val="multilevel"/>
    <w:tmpl w:val="58C61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714C6B"/>
    <w:multiLevelType w:val="multilevel"/>
    <w:tmpl w:val="D1A434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1455C"/>
    <w:multiLevelType w:val="multilevel"/>
    <w:tmpl w:val="5D26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14AC3"/>
    <w:multiLevelType w:val="multilevel"/>
    <w:tmpl w:val="AF3AB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F70901"/>
    <w:multiLevelType w:val="multilevel"/>
    <w:tmpl w:val="4A529C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CB8D8"/>
    <w:multiLevelType w:val="hybridMultilevel"/>
    <w:tmpl w:val="02A24652"/>
    <w:lvl w:ilvl="0" w:tplc="22BE4D7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82C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0B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62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AA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4C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6D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8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4C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81443"/>
    <w:multiLevelType w:val="hybridMultilevel"/>
    <w:tmpl w:val="FDF2C5E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abstractNum w:abstractNumId="35" w15:restartNumberingAfterBreak="0">
    <w:nsid w:val="7C546A8E"/>
    <w:multiLevelType w:val="hybridMultilevel"/>
    <w:tmpl w:val="2D0ED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34FB2"/>
    <w:multiLevelType w:val="multilevel"/>
    <w:tmpl w:val="3BAA6D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903207">
    <w:abstractNumId w:val="17"/>
  </w:num>
  <w:num w:numId="2" w16cid:durableId="1173228448">
    <w:abstractNumId w:val="1"/>
  </w:num>
  <w:num w:numId="3" w16cid:durableId="766000488">
    <w:abstractNumId w:val="24"/>
  </w:num>
  <w:num w:numId="4" w16cid:durableId="579024434">
    <w:abstractNumId w:val="32"/>
  </w:num>
  <w:num w:numId="5" w16cid:durableId="526677723">
    <w:abstractNumId w:val="34"/>
  </w:num>
  <w:num w:numId="6" w16cid:durableId="1258100273">
    <w:abstractNumId w:val="18"/>
  </w:num>
  <w:num w:numId="7" w16cid:durableId="597644873">
    <w:abstractNumId w:val="23"/>
  </w:num>
  <w:num w:numId="8" w16cid:durableId="1645281783">
    <w:abstractNumId w:val="33"/>
  </w:num>
  <w:num w:numId="9" w16cid:durableId="179508454">
    <w:abstractNumId w:val="19"/>
  </w:num>
  <w:num w:numId="10" w16cid:durableId="530339967">
    <w:abstractNumId w:val="8"/>
  </w:num>
  <w:num w:numId="11" w16cid:durableId="439302384">
    <w:abstractNumId w:val="13"/>
  </w:num>
  <w:num w:numId="12" w16cid:durableId="1116603320">
    <w:abstractNumId w:val="2"/>
  </w:num>
  <w:num w:numId="13" w16cid:durableId="613295945">
    <w:abstractNumId w:val="16"/>
  </w:num>
  <w:num w:numId="14" w16cid:durableId="407460201">
    <w:abstractNumId w:val="14"/>
  </w:num>
  <w:num w:numId="15" w16cid:durableId="408580204">
    <w:abstractNumId w:val="15"/>
  </w:num>
  <w:num w:numId="16" w16cid:durableId="1441029551">
    <w:abstractNumId w:val="18"/>
  </w:num>
  <w:num w:numId="17" w16cid:durableId="719016210">
    <w:abstractNumId w:val="29"/>
  </w:num>
  <w:num w:numId="18" w16cid:durableId="1084691772">
    <w:abstractNumId w:val="30"/>
  </w:num>
  <w:num w:numId="19" w16cid:durableId="1845392084">
    <w:abstractNumId w:val="4"/>
  </w:num>
  <w:num w:numId="20" w16cid:durableId="73744672">
    <w:abstractNumId w:val="28"/>
  </w:num>
  <w:num w:numId="21" w16cid:durableId="160315577">
    <w:abstractNumId w:val="25"/>
  </w:num>
  <w:num w:numId="22" w16cid:durableId="1821800431">
    <w:abstractNumId w:val="11"/>
  </w:num>
  <w:num w:numId="23" w16cid:durableId="1233544778">
    <w:abstractNumId w:val="3"/>
  </w:num>
  <w:num w:numId="24" w16cid:durableId="1916356812">
    <w:abstractNumId w:val="10"/>
  </w:num>
  <w:num w:numId="25" w16cid:durableId="237323128">
    <w:abstractNumId w:val="27"/>
  </w:num>
  <w:num w:numId="26" w16cid:durableId="1240557437">
    <w:abstractNumId w:val="22"/>
  </w:num>
  <w:num w:numId="27" w16cid:durableId="1671979165">
    <w:abstractNumId w:val="26"/>
  </w:num>
  <w:num w:numId="28" w16cid:durableId="905843908">
    <w:abstractNumId w:val="20"/>
  </w:num>
  <w:num w:numId="29" w16cid:durableId="1806924647">
    <w:abstractNumId w:val="31"/>
  </w:num>
  <w:num w:numId="30" w16cid:durableId="1108084308">
    <w:abstractNumId w:val="7"/>
  </w:num>
  <w:num w:numId="31" w16cid:durableId="750660474">
    <w:abstractNumId w:val="9"/>
  </w:num>
  <w:num w:numId="32" w16cid:durableId="744645129">
    <w:abstractNumId w:val="5"/>
  </w:num>
  <w:num w:numId="33" w16cid:durableId="1082793742">
    <w:abstractNumId w:val="36"/>
  </w:num>
  <w:num w:numId="34" w16cid:durableId="2118599730">
    <w:abstractNumId w:val="12"/>
  </w:num>
  <w:num w:numId="35" w16cid:durableId="453602051">
    <w:abstractNumId w:val="6"/>
  </w:num>
  <w:num w:numId="36" w16cid:durableId="861549604">
    <w:abstractNumId w:val="21"/>
  </w:num>
  <w:num w:numId="37" w16cid:durableId="955721212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A7"/>
    <w:rsid w:val="00004205"/>
    <w:rsid w:val="00004E2B"/>
    <w:rsid w:val="000061CC"/>
    <w:rsid w:val="000107AA"/>
    <w:rsid w:val="00021DB2"/>
    <w:rsid w:val="00024B1B"/>
    <w:rsid w:val="00026867"/>
    <w:rsid w:val="000301B8"/>
    <w:rsid w:val="00033559"/>
    <w:rsid w:val="000336CC"/>
    <w:rsid w:val="000341FF"/>
    <w:rsid w:val="00035223"/>
    <w:rsid w:val="00036653"/>
    <w:rsid w:val="000366FA"/>
    <w:rsid w:val="0004142F"/>
    <w:rsid w:val="0004242D"/>
    <w:rsid w:val="00045964"/>
    <w:rsid w:val="000460CD"/>
    <w:rsid w:val="000535BA"/>
    <w:rsid w:val="00054383"/>
    <w:rsid w:val="000562AA"/>
    <w:rsid w:val="00060553"/>
    <w:rsid w:val="00061281"/>
    <w:rsid w:val="000620A4"/>
    <w:rsid w:val="00074666"/>
    <w:rsid w:val="00074667"/>
    <w:rsid w:val="00074DEC"/>
    <w:rsid w:val="0007575C"/>
    <w:rsid w:val="00081E3E"/>
    <w:rsid w:val="00084F9D"/>
    <w:rsid w:val="00085932"/>
    <w:rsid w:val="000869C0"/>
    <w:rsid w:val="00090119"/>
    <w:rsid w:val="00093DF4"/>
    <w:rsid w:val="00095E6C"/>
    <w:rsid w:val="00096D3D"/>
    <w:rsid w:val="000A07C4"/>
    <w:rsid w:val="000A17CA"/>
    <w:rsid w:val="000A2115"/>
    <w:rsid w:val="000A60A0"/>
    <w:rsid w:val="000B0777"/>
    <w:rsid w:val="000B56A0"/>
    <w:rsid w:val="000B6AAB"/>
    <w:rsid w:val="000C050B"/>
    <w:rsid w:val="000C2FDE"/>
    <w:rsid w:val="000C42B3"/>
    <w:rsid w:val="000C4450"/>
    <w:rsid w:val="000C5A94"/>
    <w:rsid w:val="000D0B1D"/>
    <w:rsid w:val="000D0FB6"/>
    <w:rsid w:val="000D10FA"/>
    <w:rsid w:val="000D22AE"/>
    <w:rsid w:val="000D5E28"/>
    <w:rsid w:val="000D6641"/>
    <w:rsid w:val="000E7ABF"/>
    <w:rsid w:val="000E7C97"/>
    <w:rsid w:val="000F27BA"/>
    <w:rsid w:val="000F5D31"/>
    <w:rsid w:val="000F6875"/>
    <w:rsid w:val="000F6E93"/>
    <w:rsid w:val="000F7937"/>
    <w:rsid w:val="0010282F"/>
    <w:rsid w:val="00110408"/>
    <w:rsid w:val="00115762"/>
    <w:rsid w:val="001172E4"/>
    <w:rsid w:val="00120507"/>
    <w:rsid w:val="00120BE9"/>
    <w:rsid w:val="00120BFE"/>
    <w:rsid w:val="001212B3"/>
    <w:rsid w:val="0012528B"/>
    <w:rsid w:val="00132D91"/>
    <w:rsid w:val="00133DD1"/>
    <w:rsid w:val="00133F45"/>
    <w:rsid w:val="001358DF"/>
    <w:rsid w:val="00136C3E"/>
    <w:rsid w:val="00141278"/>
    <w:rsid w:val="00142228"/>
    <w:rsid w:val="00142A62"/>
    <w:rsid w:val="00144B18"/>
    <w:rsid w:val="001455E4"/>
    <w:rsid w:val="001501C7"/>
    <w:rsid w:val="0015337D"/>
    <w:rsid w:val="00153A96"/>
    <w:rsid w:val="00153D7B"/>
    <w:rsid w:val="001560C0"/>
    <w:rsid w:val="00156218"/>
    <w:rsid w:val="00157288"/>
    <w:rsid w:val="00160F81"/>
    <w:rsid w:val="00161083"/>
    <w:rsid w:val="001658E0"/>
    <w:rsid w:val="0016619E"/>
    <w:rsid w:val="00170146"/>
    <w:rsid w:val="00172526"/>
    <w:rsid w:val="0017263D"/>
    <w:rsid w:val="001726D2"/>
    <w:rsid w:val="00172A78"/>
    <w:rsid w:val="00172AA0"/>
    <w:rsid w:val="0017394F"/>
    <w:rsid w:val="00176789"/>
    <w:rsid w:val="00176E92"/>
    <w:rsid w:val="00181295"/>
    <w:rsid w:val="001846D5"/>
    <w:rsid w:val="00186B7F"/>
    <w:rsid w:val="001972FE"/>
    <w:rsid w:val="00197828"/>
    <w:rsid w:val="001A0E3D"/>
    <w:rsid w:val="001A17A2"/>
    <w:rsid w:val="001A2ACA"/>
    <w:rsid w:val="001A2E10"/>
    <w:rsid w:val="001A4E0F"/>
    <w:rsid w:val="001A7210"/>
    <w:rsid w:val="001A7654"/>
    <w:rsid w:val="001A7773"/>
    <w:rsid w:val="001B0A40"/>
    <w:rsid w:val="001B1951"/>
    <w:rsid w:val="001B38D8"/>
    <w:rsid w:val="001B47C7"/>
    <w:rsid w:val="001B691E"/>
    <w:rsid w:val="001C1D7F"/>
    <w:rsid w:val="001C22BD"/>
    <w:rsid w:val="001C30FA"/>
    <w:rsid w:val="001C4E32"/>
    <w:rsid w:val="001C4EA4"/>
    <w:rsid w:val="001C7E93"/>
    <w:rsid w:val="001D63E5"/>
    <w:rsid w:val="001D68EB"/>
    <w:rsid w:val="001D7038"/>
    <w:rsid w:val="001D7654"/>
    <w:rsid w:val="001E03F6"/>
    <w:rsid w:val="001E153A"/>
    <w:rsid w:val="001E29CA"/>
    <w:rsid w:val="001E373D"/>
    <w:rsid w:val="001F4AAB"/>
    <w:rsid w:val="001F51D4"/>
    <w:rsid w:val="001F5A1B"/>
    <w:rsid w:val="001F61B1"/>
    <w:rsid w:val="001F73C1"/>
    <w:rsid w:val="00202FBB"/>
    <w:rsid w:val="00203C6D"/>
    <w:rsid w:val="0020463C"/>
    <w:rsid w:val="00207513"/>
    <w:rsid w:val="00210A55"/>
    <w:rsid w:val="00211921"/>
    <w:rsid w:val="00220636"/>
    <w:rsid w:val="00221914"/>
    <w:rsid w:val="0022BD09"/>
    <w:rsid w:val="002343EB"/>
    <w:rsid w:val="002345A6"/>
    <w:rsid w:val="00240CEB"/>
    <w:rsid w:val="0024160E"/>
    <w:rsid w:val="00246BC1"/>
    <w:rsid w:val="002604FB"/>
    <w:rsid w:val="00262EFF"/>
    <w:rsid w:val="0026546A"/>
    <w:rsid w:val="00265890"/>
    <w:rsid w:val="002725F5"/>
    <w:rsid w:val="00273978"/>
    <w:rsid w:val="00277295"/>
    <w:rsid w:val="00277CF3"/>
    <w:rsid w:val="0028022F"/>
    <w:rsid w:val="00281F00"/>
    <w:rsid w:val="00281FF4"/>
    <w:rsid w:val="00282CAD"/>
    <w:rsid w:val="00284B1B"/>
    <w:rsid w:val="002855FC"/>
    <w:rsid w:val="00285BC3"/>
    <w:rsid w:val="00287D06"/>
    <w:rsid w:val="00292491"/>
    <w:rsid w:val="00292EF3"/>
    <w:rsid w:val="002945B7"/>
    <w:rsid w:val="00294F48"/>
    <w:rsid w:val="002A4A76"/>
    <w:rsid w:val="002A70E0"/>
    <w:rsid w:val="002B1C6A"/>
    <w:rsid w:val="002B257E"/>
    <w:rsid w:val="002B2C9D"/>
    <w:rsid w:val="002C20F3"/>
    <w:rsid w:val="002C343E"/>
    <w:rsid w:val="002C50A0"/>
    <w:rsid w:val="002C69DC"/>
    <w:rsid w:val="002C7BBB"/>
    <w:rsid w:val="002D0E03"/>
    <w:rsid w:val="002D1553"/>
    <w:rsid w:val="002D1CF1"/>
    <w:rsid w:val="002D425D"/>
    <w:rsid w:val="002D7FDD"/>
    <w:rsid w:val="002E1641"/>
    <w:rsid w:val="002E45ED"/>
    <w:rsid w:val="002E7435"/>
    <w:rsid w:val="002F2E6D"/>
    <w:rsid w:val="002F5FFA"/>
    <w:rsid w:val="003008C9"/>
    <w:rsid w:val="003059BD"/>
    <w:rsid w:val="00311BEE"/>
    <w:rsid w:val="003126B7"/>
    <w:rsid w:val="00314646"/>
    <w:rsid w:val="003149F2"/>
    <w:rsid w:val="0031748D"/>
    <w:rsid w:val="00324D10"/>
    <w:rsid w:val="003250E2"/>
    <w:rsid w:val="00325ACE"/>
    <w:rsid w:val="00326961"/>
    <w:rsid w:val="00327D02"/>
    <w:rsid w:val="00330B46"/>
    <w:rsid w:val="003319BE"/>
    <w:rsid w:val="003329A9"/>
    <w:rsid w:val="00332FD7"/>
    <w:rsid w:val="003336AD"/>
    <w:rsid w:val="00335FBC"/>
    <w:rsid w:val="00336EA3"/>
    <w:rsid w:val="003379A1"/>
    <w:rsid w:val="003419C9"/>
    <w:rsid w:val="0034331E"/>
    <w:rsid w:val="00343CBE"/>
    <w:rsid w:val="00345C81"/>
    <w:rsid w:val="00345DC7"/>
    <w:rsid w:val="00347D9A"/>
    <w:rsid w:val="0035292A"/>
    <w:rsid w:val="00352C59"/>
    <w:rsid w:val="00353702"/>
    <w:rsid w:val="003555D2"/>
    <w:rsid w:val="00356A79"/>
    <w:rsid w:val="003631F5"/>
    <w:rsid w:val="00363D6C"/>
    <w:rsid w:val="00364AE7"/>
    <w:rsid w:val="00365D2A"/>
    <w:rsid w:val="00371C69"/>
    <w:rsid w:val="00374F73"/>
    <w:rsid w:val="003764A8"/>
    <w:rsid w:val="00376A90"/>
    <w:rsid w:val="0037791C"/>
    <w:rsid w:val="0038104D"/>
    <w:rsid w:val="00387EAE"/>
    <w:rsid w:val="00387F94"/>
    <w:rsid w:val="00390439"/>
    <w:rsid w:val="00390C2A"/>
    <w:rsid w:val="0039132C"/>
    <w:rsid w:val="00394790"/>
    <w:rsid w:val="0039699D"/>
    <w:rsid w:val="0039706E"/>
    <w:rsid w:val="003A0A7E"/>
    <w:rsid w:val="003A1A5E"/>
    <w:rsid w:val="003A2358"/>
    <w:rsid w:val="003A4D95"/>
    <w:rsid w:val="003A5A2B"/>
    <w:rsid w:val="003A5E5A"/>
    <w:rsid w:val="003B1518"/>
    <w:rsid w:val="003B16EE"/>
    <w:rsid w:val="003B18CB"/>
    <w:rsid w:val="003B5835"/>
    <w:rsid w:val="003C2A0D"/>
    <w:rsid w:val="003C4BDF"/>
    <w:rsid w:val="003C68BD"/>
    <w:rsid w:val="003D0B6A"/>
    <w:rsid w:val="003D205A"/>
    <w:rsid w:val="003D773C"/>
    <w:rsid w:val="003E1592"/>
    <w:rsid w:val="003E4680"/>
    <w:rsid w:val="003E6E02"/>
    <w:rsid w:val="003E787A"/>
    <w:rsid w:val="003F2BD3"/>
    <w:rsid w:val="003F5E0B"/>
    <w:rsid w:val="003F7CBA"/>
    <w:rsid w:val="003F7FDF"/>
    <w:rsid w:val="00401D63"/>
    <w:rsid w:val="00403104"/>
    <w:rsid w:val="004034B2"/>
    <w:rsid w:val="00404995"/>
    <w:rsid w:val="00405B04"/>
    <w:rsid w:val="0040728D"/>
    <w:rsid w:val="00407806"/>
    <w:rsid w:val="0041387F"/>
    <w:rsid w:val="00414198"/>
    <w:rsid w:val="00416BEE"/>
    <w:rsid w:val="004173A5"/>
    <w:rsid w:val="00422FB0"/>
    <w:rsid w:val="00423E69"/>
    <w:rsid w:val="00425603"/>
    <w:rsid w:val="00425FF8"/>
    <w:rsid w:val="00427A0A"/>
    <w:rsid w:val="004323A1"/>
    <w:rsid w:val="00434B7E"/>
    <w:rsid w:val="00436C51"/>
    <w:rsid w:val="00440E5B"/>
    <w:rsid w:val="0044103C"/>
    <w:rsid w:val="004424B9"/>
    <w:rsid w:val="00445286"/>
    <w:rsid w:val="00445A15"/>
    <w:rsid w:val="00446B0D"/>
    <w:rsid w:val="00447706"/>
    <w:rsid w:val="004528DA"/>
    <w:rsid w:val="004552B2"/>
    <w:rsid w:val="0045655C"/>
    <w:rsid w:val="00456628"/>
    <w:rsid w:val="0045684A"/>
    <w:rsid w:val="004657C8"/>
    <w:rsid w:val="00466439"/>
    <w:rsid w:val="0046703F"/>
    <w:rsid w:val="004706DE"/>
    <w:rsid w:val="00470F35"/>
    <w:rsid w:val="00472FDE"/>
    <w:rsid w:val="00473042"/>
    <w:rsid w:val="0047370E"/>
    <w:rsid w:val="004738B9"/>
    <w:rsid w:val="004822F3"/>
    <w:rsid w:val="00483F02"/>
    <w:rsid w:val="0048505A"/>
    <w:rsid w:val="00485FB3"/>
    <w:rsid w:val="00494E5D"/>
    <w:rsid w:val="00496D9B"/>
    <w:rsid w:val="004A2319"/>
    <w:rsid w:val="004A4580"/>
    <w:rsid w:val="004A4BF5"/>
    <w:rsid w:val="004A4D60"/>
    <w:rsid w:val="004A644A"/>
    <w:rsid w:val="004B3750"/>
    <w:rsid w:val="004B3AD2"/>
    <w:rsid w:val="004B4094"/>
    <w:rsid w:val="004B4A1F"/>
    <w:rsid w:val="004C13FD"/>
    <w:rsid w:val="004C1A8C"/>
    <w:rsid w:val="004C4B38"/>
    <w:rsid w:val="004C7B00"/>
    <w:rsid w:val="004D12B4"/>
    <w:rsid w:val="004D2F16"/>
    <w:rsid w:val="004D3D8D"/>
    <w:rsid w:val="004D4C0B"/>
    <w:rsid w:val="004E0222"/>
    <w:rsid w:val="004E1048"/>
    <w:rsid w:val="004F1157"/>
    <w:rsid w:val="004F1493"/>
    <w:rsid w:val="004F2CDE"/>
    <w:rsid w:val="004F34F3"/>
    <w:rsid w:val="004F71DF"/>
    <w:rsid w:val="004F7B20"/>
    <w:rsid w:val="0050122C"/>
    <w:rsid w:val="005013E9"/>
    <w:rsid w:val="005016F5"/>
    <w:rsid w:val="00501EF0"/>
    <w:rsid w:val="00502C12"/>
    <w:rsid w:val="00503A68"/>
    <w:rsid w:val="00505C7C"/>
    <w:rsid w:val="00506D3F"/>
    <w:rsid w:val="00512183"/>
    <w:rsid w:val="005132AB"/>
    <w:rsid w:val="00515FB1"/>
    <w:rsid w:val="00516974"/>
    <w:rsid w:val="0052094A"/>
    <w:rsid w:val="00521405"/>
    <w:rsid w:val="00521AE1"/>
    <w:rsid w:val="00531AD0"/>
    <w:rsid w:val="00532D36"/>
    <w:rsid w:val="005330F9"/>
    <w:rsid w:val="005337DA"/>
    <w:rsid w:val="0053399B"/>
    <w:rsid w:val="005423F9"/>
    <w:rsid w:val="00544164"/>
    <w:rsid w:val="00546A6E"/>
    <w:rsid w:val="005514A2"/>
    <w:rsid w:val="00551771"/>
    <w:rsid w:val="00552D13"/>
    <w:rsid w:val="00554006"/>
    <w:rsid w:val="005572A3"/>
    <w:rsid w:val="00557D37"/>
    <w:rsid w:val="00560F0A"/>
    <w:rsid w:val="00566F5F"/>
    <w:rsid w:val="00567260"/>
    <w:rsid w:val="005675B7"/>
    <w:rsid w:val="005700DB"/>
    <w:rsid w:val="00570B4D"/>
    <w:rsid w:val="00572566"/>
    <w:rsid w:val="0057477A"/>
    <w:rsid w:val="00575AF2"/>
    <w:rsid w:val="0058460A"/>
    <w:rsid w:val="005848A2"/>
    <w:rsid w:val="00586E74"/>
    <w:rsid w:val="00587AD2"/>
    <w:rsid w:val="00590857"/>
    <w:rsid w:val="005936D3"/>
    <w:rsid w:val="0059387C"/>
    <w:rsid w:val="005A08AD"/>
    <w:rsid w:val="005A25E9"/>
    <w:rsid w:val="005A3C45"/>
    <w:rsid w:val="005A525F"/>
    <w:rsid w:val="005A6DCA"/>
    <w:rsid w:val="005B0376"/>
    <w:rsid w:val="005B10E2"/>
    <w:rsid w:val="005B52AC"/>
    <w:rsid w:val="005B6AE8"/>
    <w:rsid w:val="005C45C3"/>
    <w:rsid w:val="005C56BF"/>
    <w:rsid w:val="005C60B2"/>
    <w:rsid w:val="005C6C7E"/>
    <w:rsid w:val="005D017A"/>
    <w:rsid w:val="005D7904"/>
    <w:rsid w:val="005D7C96"/>
    <w:rsid w:val="005E0CD1"/>
    <w:rsid w:val="005E1631"/>
    <w:rsid w:val="005E199B"/>
    <w:rsid w:val="005E422B"/>
    <w:rsid w:val="005E4992"/>
    <w:rsid w:val="005E6450"/>
    <w:rsid w:val="005E6FAA"/>
    <w:rsid w:val="005F00EF"/>
    <w:rsid w:val="005F09EC"/>
    <w:rsid w:val="005F0E63"/>
    <w:rsid w:val="005F0ED0"/>
    <w:rsid w:val="005F2736"/>
    <w:rsid w:val="005F735E"/>
    <w:rsid w:val="00602156"/>
    <w:rsid w:val="006027B8"/>
    <w:rsid w:val="006031EA"/>
    <w:rsid w:val="00605230"/>
    <w:rsid w:val="0060553F"/>
    <w:rsid w:val="006068FF"/>
    <w:rsid w:val="006100CB"/>
    <w:rsid w:val="0061204D"/>
    <w:rsid w:val="006124C5"/>
    <w:rsid w:val="0061599F"/>
    <w:rsid w:val="006175FA"/>
    <w:rsid w:val="006211EF"/>
    <w:rsid w:val="00621AF3"/>
    <w:rsid w:val="00621CD3"/>
    <w:rsid w:val="006245EA"/>
    <w:rsid w:val="00624855"/>
    <w:rsid w:val="00625F26"/>
    <w:rsid w:val="00625F55"/>
    <w:rsid w:val="00627274"/>
    <w:rsid w:val="00627671"/>
    <w:rsid w:val="006351A7"/>
    <w:rsid w:val="00636CCE"/>
    <w:rsid w:val="00637342"/>
    <w:rsid w:val="00641897"/>
    <w:rsid w:val="006423E7"/>
    <w:rsid w:val="0064285F"/>
    <w:rsid w:val="006429B5"/>
    <w:rsid w:val="00642F72"/>
    <w:rsid w:val="00643033"/>
    <w:rsid w:val="006446AF"/>
    <w:rsid w:val="00645186"/>
    <w:rsid w:val="0064536D"/>
    <w:rsid w:val="006500B7"/>
    <w:rsid w:val="0065496B"/>
    <w:rsid w:val="00662396"/>
    <w:rsid w:val="006672CD"/>
    <w:rsid w:val="00667653"/>
    <w:rsid w:val="006700A1"/>
    <w:rsid w:val="0067022E"/>
    <w:rsid w:val="00676397"/>
    <w:rsid w:val="00676D1A"/>
    <w:rsid w:val="00681350"/>
    <w:rsid w:val="00681D64"/>
    <w:rsid w:val="006838A7"/>
    <w:rsid w:val="00687D8A"/>
    <w:rsid w:val="00687ED3"/>
    <w:rsid w:val="00696C34"/>
    <w:rsid w:val="006A3847"/>
    <w:rsid w:val="006A7B27"/>
    <w:rsid w:val="006B0415"/>
    <w:rsid w:val="006B0EC9"/>
    <w:rsid w:val="006B1C7B"/>
    <w:rsid w:val="006B5622"/>
    <w:rsid w:val="006B7047"/>
    <w:rsid w:val="006B7F09"/>
    <w:rsid w:val="006C5BE9"/>
    <w:rsid w:val="006D5D6F"/>
    <w:rsid w:val="006D6A23"/>
    <w:rsid w:val="006D6F83"/>
    <w:rsid w:val="006D7F2E"/>
    <w:rsid w:val="006E07C9"/>
    <w:rsid w:val="006E3040"/>
    <w:rsid w:val="006E445F"/>
    <w:rsid w:val="006E5B65"/>
    <w:rsid w:val="006F3E9A"/>
    <w:rsid w:val="006F638B"/>
    <w:rsid w:val="006F6E7F"/>
    <w:rsid w:val="006F78B4"/>
    <w:rsid w:val="006F7FB9"/>
    <w:rsid w:val="0070041C"/>
    <w:rsid w:val="00702D87"/>
    <w:rsid w:val="007043AF"/>
    <w:rsid w:val="00706B2E"/>
    <w:rsid w:val="00707478"/>
    <w:rsid w:val="007075BA"/>
    <w:rsid w:val="00710CDD"/>
    <w:rsid w:val="00712413"/>
    <w:rsid w:val="0071469C"/>
    <w:rsid w:val="00714AB9"/>
    <w:rsid w:val="00714B03"/>
    <w:rsid w:val="00714DC8"/>
    <w:rsid w:val="00717850"/>
    <w:rsid w:val="00720C84"/>
    <w:rsid w:val="00722C54"/>
    <w:rsid w:val="00722FB0"/>
    <w:rsid w:val="00723731"/>
    <w:rsid w:val="00723A14"/>
    <w:rsid w:val="00723AC6"/>
    <w:rsid w:val="00723ADB"/>
    <w:rsid w:val="00726B0B"/>
    <w:rsid w:val="007303B5"/>
    <w:rsid w:val="00730691"/>
    <w:rsid w:val="0073456D"/>
    <w:rsid w:val="007347DA"/>
    <w:rsid w:val="0073684D"/>
    <w:rsid w:val="00741708"/>
    <w:rsid w:val="00742B0E"/>
    <w:rsid w:val="00745DBA"/>
    <w:rsid w:val="0075293B"/>
    <w:rsid w:val="00754201"/>
    <w:rsid w:val="00755951"/>
    <w:rsid w:val="00755D40"/>
    <w:rsid w:val="007601D1"/>
    <w:rsid w:val="007605FA"/>
    <w:rsid w:val="007621A7"/>
    <w:rsid w:val="00762C2C"/>
    <w:rsid w:val="00765147"/>
    <w:rsid w:val="007666C6"/>
    <w:rsid w:val="0076760C"/>
    <w:rsid w:val="007703D4"/>
    <w:rsid w:val="00777AB3"/>
    <w:rsid w:val="00777B45"/>
    <w:rsid w:val="00790C08"/>
    <w:rsid w:val="0079117B"/>
    <w:rsid w:val="007912EB"/>
    <w:rsid w:val="00791D9B"/>
    <w:rsid w:val="00793D5B"/>
    <w:rsid w:val="0079461B"/>
    <w:rsid w:val="007A3FAE"/>
    <w:rsid w:val="007A4FF5"/>
    <w:rsid w:val="007A7BDF"/>
    <w:rsid w:val="007B0BFE"/>
    <w:rsid w:val="007B3E3B"/>
    <w:rsid w:val="007B600D"/>
    <w:rsid w:val="007B7037"/>
    <w:rsid w:val="007C2971"/>
    <w:rsid w:val="007C4839"/>
    <w:rsid w:val="007D1005"/>
    <w:rsid w:val="007D10D6"/>
    <w:rsid w:val="007D2765"/>
    <w:rsid w:val="007D3EFC"/>
    <w:rsid w:val="007E0C3C"/>
    <w:rsid w:val="007E466E"/>
    <w:rsid w:val="007E4CFD"/>
    <w:rsid w:val="007F1B37"/>
    <w:rsid w:val="007F2584"/>
    <w:rsid w:val="007F35A3"/>
    <w:rsid w:val="007F5333"/>
    <w:rsid w:val="007F63EB"/>
    <w:rsid w:val="00800C70"/>
    <w:rsid w:val="0080290A"/>
    <w:rsid w:val="00805607"/>
    <w:rsid w:val="0080678F"/>
    <w:rsid w:val="0081026D"/>
    <w:rsid w:val="00811050"/>
    <w:rsid w:val="0081154A"/>
    <w:rsid w:val="00813DF0"/>
    <w:rsid w:val="00813F37"/>
    <w:rsid w:val="00815A45"/>
    <w:rsid w:val="008172B3"/>
    <w:rsid w:val="00822CB6"/>
    <w:rsid w:val="00824146"/>
    <w:rsid w:val="00825212"/>
    <w:rsid w:val="0082704F"/>
    <w:rsid w:val="008274DF"/>
    <w:rsid w:val="008301EA"/>
    <w:rsid w:val="0083207D"/>
    <w:rsid w:val="00832D63"/>
    <w:rsid w:val="00834AAF"/>
    <w:rsid w:val="008354AC"/>
    <w:rsid w:val="00836A7F"/>
    <w:rsid w:val="00841690"/>
    <w:rsid w:val="00843F4E"/>
    <w:rsid w:val="00850F21"/>
    <w:rsid w:val="00851F6E"/>
    <w:rsid w:val="00856381"/>
    <w:rsid w:val="00856BA2"/>
    <w:rsid w:val="00857D3D"/>
    <w:rsid w:val="00860B0E"/>
    <w:rsid w:val="00866307"/>
    <w:rsid w:val="0086767C"/>
    <w:rsid w:val="00867D04"/>
    <w:rsid w:val="0087007A"/>
    <w:rsid w:val="008746B4"/>
    <w:rsid w:val="00874F8F"/>
    <w:rsid w:val="00876D27"/>
    <w:rsid w:val="0088160F"/>
    <w:rsid w:val="00881F5C"/>
    <w:rsid w:val="0088316B"/>
    <w:rsid w:val="00892231"/>
    <w:rsid w:val="008927DA"/>
    <w:rsid w:val="00892A7B"/>
    <w:rsid w:val="008931DE"/>
    <w:rsid w:val="00893BC4"/>
    <w:rsid w:val="0089411B"/>
    <w:rsid w:val="00895483"/>
    <w:rsid w:val="008A1034"/>
    <w:rsid w:val="008A20E4"/>
    <w:rsid w:val="008A26F3"/>
    <w:rsid w:val="008A5BE2"/>
    <w:rsid w:val="008A7631"/>
    <w:rsid w:val="008B1B91"/>
    <w:rsid w:val="008B2AD2"/>
    <w:rsid w:val="008B3109"/>
    <w:rsid w:val="008B4E9D"/>
    <w:rsid w:val="008B5E95"/>
    <w:rsid w:val="008B7414"/>
    <w:rsid w:val="008C14E1"/>
    <w:rsid w:val="008C625C"/>
    <w:rsid w:val="008C6731"/>
    <w:rsid w:val="008C7B75"/>
    <w:rsid w:val="008D318F"/>
    <w:rsid w:val="008D3D2D"/>
    <w:rsid w:val="008D60B5"/>
    <w:rsid w:val="008E24AD"/>
    <w:rsid w:val="008E47D4"/>
    <w:rsid w:val="008F6C29"/>
    <w:rsid w:val="00900D6A"/>
    <w:rsid w:val="009023F1"/>
    <w:rsid w:val="009053E2"/>
    <w:rsid w:val="0090645E"/>
    <w:rsid w:val="00912384"/>
    <w:rsid w:val="00913D9E"/>
    <w:rsid w:val="00915918"/>
    <w:rsid w:val="00920F1E"/>
    <w:rsid w:val="009212EC"/>
    <w:rsid w:val="00921B56"/>
    <w:rsid w:val="00921B7F"/>
    <w:rsid w:val="00923042"/>
    <w:rsid w:val="00923A31"/>
    <w:rsid w:val="00923C0B"/>
    <w:rsid w:val="00926329"/>
    <w:rsid w:val="00926D20"/>
    <w:rsid w:val="00927AAF"/>
    <w:rsid w:val="0093342B"/>
    <w:rsid w:val="00934DC3"/>
    <w:rsid w:val="00935155"/>
    <w:rsid w:val="00935569"/>
    <w:rsid w:val="00935C22"/>
    <w:rsid w:val="009441E6"/>
    <w:rsid w:val="00945CFF"/>
    <w:rsid w:val="00946D62"/>
    <w:rsid w:val="009500D6"/>
    <w:rsid w:val="00952A12"/>
    <w:rsid w:val="0095501C"/>
    <w:rsid w:val="009555CD"/>
    <w:rsid w:val="009608E7"/>
    <w:rsid w:val="00960974"/>
    <w:rsid w:val="0096184D"/>
    <w:rsid w:val="00961EA5"/>
    <w:rsid w:val="009656F2"/>
    <w:rsid w:val="00965BD1"/>
    <w:rsid w:val="009700AC"/>
    <w:rsid w:val="00973855"/>
    <w:rsid w:val="0097404A"/>
    <w:rsid w:val="00974533"/>
    <w:rsid w:val="00976DAB"/>
    <w:rsid w:val="00980EFF"/>
    <w:rsid w:val="00982BF2"/>
    <w:rsid w:val="00983E04"/>
    <w:rsid w:val="00987F42"/>
    <w:rsid w:val="00992651"/>
    <w:rsid w:val="0099290B"/>
    <w:rsid w:val="00992AC1"/>
    <w:rsid w:val="00996BBF"/>
    <w:rsid w:val="009973A8"/>
    <w:rsid w:val="009974A6"/>
    <w:rsid w:val="009A009B"/>
    <w:rsid w:val="009A5792"/>
    <w:rsid w:val="009B07E9"/>
    <w:rsid w:val="009B3535"/>
    <w:rsid w:val="009B4AE1"/>
    <w:rsid w:val="009C28BD"/>
    <w:rsid w:val="009C29AF"/>
    <w:rsid w:val="009C51A5"/>
    <w:rsid w:val="009C77DB"/>
    <w:rsid w:val="009C7852"/>
    <w:rsid w:val="009C7E05"/>
    <w:rsid w:val="009D16CA"/>
    <w:rsid w:val="009D1986"/>
    <w:rsid w:val="009D6092"/>
    <w:rsid w:val="009D76B4"/>
    <w:rsid w:val="009E3AA7"/>
    <w:rsid w:val="009E50F9"/>
    <w:rsid w:val="009E598A"/>
    <w:rsid w:val="009F06C3"/>
    <w:rsid w:val="009F1EF5"/>
    <w:rsid w:val="009F2734"/>
    <w:rsid w:val="009F3D88"/>
    <w:rsid w:val="009F4742"/>
    <w:rsid w:val="009F61D5"/>
    <w:rsid w:val="00A0727F"/>
    <w:rsid w:val="00A11AFF"/>
    <w:rsid w:val="00A11F03"/>
    <w:rsid w:val="00A12374"/>
    <w:rsid w:val="00A123F0"/>
    <w:rsid w:val="00A15A39"/>
    <w:rsid w:val="00A200AC"/>
    <w:rsid w:val="00A20C4A"/>
    <w:rsid w:val="00A2654A"/>
    <w:rsid w:val="00A3261F"/>
    <w:rsid w:val="00A32D69"/>
    <w:rsid w:val="00A40529"/>
    <w:rsid w:val="00A407FB"/>
    <w:rsid w:val="00A433A0"/>
    <w:rsid w:val="00A46D31"/>
    <w:rsid w:val="00A50EAE"/>
    <w:rsid w:val="00A517CC"/>
    <w:rsid w:val="00A619C1"/>
    <w:rsid w:val="00A65A2C"/>
    <w:rsid w:val="00A665ED"/>
    <w:rsid w:val="00A7041E"/>
    <w:rsid w:val="00A731DD"/>
    <w:rsid w:val="00A73256"/>
    <w:rsid w:val="00A736EF"/>
    <w:rsid w:val="00A744E0"/>
    <w:rsid w:val="00A747B7"/>
    <w:rsid w:val="00A74A42"/>
    <w:rsid w:val="00A7507D"/>
    <w:rsid w:val="00A7640D"/>
    <w:rsid w:val="00A7665E"/>
    <w:rsid w:val="00A76DA0"/>
    <w:rsid w:val="00A80F13"/>
    <w:rsid w:val="00A8688F"/>
    <w:rsid w:val="00A86E6E"/>
    <w:rsid w:val="00A9043A"/>
    <w:rsid w:val="00A941F4"/>
    <w:rsid w:val="00A94C56"/>
    <w:rsid w:val="00A9520A"/>
    <w:rsid w:val="00AA15C3"/>
    <w:rsid w:val="00AA15CC"/>
    <w:rsid w:val="00AB0E56"/>
    <w:rsid w:val="00AB1B27"/>
    <w:rsid w:val="00AB287C"/>
    <w:rsid w:val="00AB3A20"/>
    <w:rsid w:val="00AB5C70"/>
    <w:rsid w:val="00AC152F"/>
    <w:rsid w:val="00AC36FC"/>
    <w:rsid w:val="00AC6C51"/>
    <w:rsid w:val="00AD3C38"/>
    <w:rsid w:val="00AD5303"/>
    <w:rsid w:val="00AD58CB"/>
    <w:rsid w:val="00AD5EB0"/>
    <w:rsid w:val="00AD6E67"/>
    <w:rsid w:val="00AE02A8"/>
    <w:rsid w:val="00AE31A7"/>
    <w:rsid w:val="00AE33DE"/>
    <w:rsid w:val="00AE42DA"/>
    <w:rsid w:val="00AE63D7"/>
    <w:rsid w:val="00AE7A26"/>
    <w:rsid w:val="00AF135F"/>
    <w:rsid w:val="00AF4B3F"/>
    <w:rsid w:val="00AF4D34"/>
    <w:rsid w:val="00AF63C8"/>
    <w:rsid w:val="00AF6606"/>
    <w:rsid w:val="00AF6952"/>
    <w:rsid w:val="00B002A5"/>
    <w:rsid w:val="00B01AB5"/>
    <w:rsid w:val="00B101C8"/>
    <w:rsid w:val="00B10EFE"/>
    <w:rsid w:val="00B1140E"/>
    <w:rsid w:val="00B13CE5"/>
    <w:rsid w:val="00B1521E"/>
    <w:rsid w:val="00B17EA8"/>
    <w:rsid w:val="00B209A9"/>
    <w:rsid w:val="00B23542"/>
    <w:rsid w:val="00B24708"/>
    <w:rsid w:val="00B259FE"/>
    <w:rsid w:val="00B25DB5"/>
    <w:rsid w:val="00B261E9"/>
    <w:rsid w:val="00B26D4C"/>
    <w:rsid w:val="00B33142"/>
    <w:rsid w:val="00B34064"/>
    <w:rsid w:val="00B36D48"/>
    <w:rsid w:val="00B42620"/>
    <w:rsid w:val="00B438C9"/>
    <w:rsid w:val="00B44A4C"/>
    <w:rsid w:val="00B46AFF"/>
    <w:rsid w:val="00B46EEE"/>
    <w:rsid w:val="00B4725C"/>
    <w:rsid w:val="00B50153"/>
    <w:rsid w:val="00B51A34"/>
    <w:rsid w:val="00B60CF2"/>
    <w:rsid w:val="00B636B2"/>
    <w:rsid w:val="00B664E8"/>
    <w:rsid w:val="00B71028"/>
    <w:rsid w:val="00B71367"/>
    <w:rsid w:val="00B71DDB"/>
    <w:rsid w:val="00B73B96"/>
    <w:rsid w:val="00B8295B"/>
    <w:rsid w:val="00B836E5"/>
    <w:rsid w:val="00B83833"/>
    <w:rsid w:val="00B870A8"/>
    <w:rsid w:val="00B9231A"/>
    <w:rsid w:val="00B94E4C"/>
    <w:rsid w:val="00BA287F"/>
    <w:rsid w:val="00BA2E28"/>
    <w:rsid w:val="00BA4AC4"/>
    <w:rsid w:val="00BA59D5"/>
    <w:rsid w:val="00BB178A"/>
    <w:rsid w:val="00BB1CA9"/>
    <w:rsid w:val="00BB3A60"/>
    <w:rsid w:val="00BB42E8"/>
    <w:rsid w:val="00BB70E3"/>
    <w:rsid w:val="00BC13E5"/>
    <w:rsid w:val="00BC57EA"/>
    <w:rsid w:val="00BD0A22"/>
    <w:rsid w:val="00BD2043"/>
    <w:rsid w:val="00BD671A"/>
    <w:rsid w:val="00BD7579"/>
    <w:rsid w:val="00BE0F0E"/>
    <w:rsid w:val="00BE0F41"/>
    <w:rsid w:val="00BE54FB"/>
    <w:rsid w:val="00BE6A72"/>
    <w:rsid w:val="00BF26FF"/>
    <w:rsid w:val="00BF3279"/>
    <w:rsid w:val="00BF3775"/>
    <w:rsid w:val="00C0591A"/>
    <w:rsid w:val="00C13A57"/>
    <w:rsid w:val="00C16C46"/>
    <w:rsid w:val="00C17F39"/>
    <w:rsid w:val="00C24B08"/>
    <w:rsid w:val="00C25E80"/>
    <w:rsid w:val="00C3039F"/>
    <w:rsid w:val="00C3070D"/>
    <w:rsid w:val="00C324F7"/>
    <w:rsid w:val="00C3553D"/>
    <w:rsid w:val="00C46B93"/>
    <w:rsid w:val="00C51A93"/>
    <w:rsid w:val="00C549CD"/>
    <w:rsid w:val="00C553A2"/>
    <w:rsid w:val="00C55414"/>
    <w:rsid w:val="00C60353"/>
    <w:rsid w:val="00C62A65"/>
    <w:rsid w:val="00C64D25"/>
    <w:rsid w:val="00C716F1"/>
    <w:rsid w:val="00C73319"/>
    <w:rsid w:val="00C7408B"/>
    <w:rsid w:val="00C759EA"/>
    <w:rsid w:val="00C76F38"/>
    <w:rsid w:val="00C81759"/>
    <w:rsid w:val="00C84824"/>
    <w:rsid w:val="00C87DD0"/>
    <w:rsid w:val="00C94BF1"/>
    <w:rsid w:val="00C95FA8"/>
    <w:rsid w:val="00CA31CA"/>
    <w:rsid w:val="00CA5D05"/>
    <w:rsid w:val="00CB38AA"/>
    <w:rsid w:val="00CB4E21"/>
    <w:rsid w:val="00CB4FD2"/>
    <w:rsid w:val="00CB7ADB"/>
    <w:rsid w:val="00CC200C"/>
    <w:rsid w:val="00CC2A3A"/>
    <w:rsid w:val="00CC40C5"/>
    <w:rsid w:val="00CC4184"/>
    <w:rsid w:val="00CC6BB4"/>
    <w:rsid w:val="00CD016F"/>
    <w:rsid w:val="00CD0927"/>
    <w:rsid w:val="00CD170A"/>
    <w:rsid w:val="00CD1CD0"/>
    <w:rsid w:val="00CD2D4E"/>
    <w:rsid w:val="00CD5F20"/>
    <w:rsid w:val="00CE42D5"/>
    <w:rsid w:val="00CE5DB7"/>
    <w:rsid w:val="00CF2686"/>
    <w:rsid w:val="00CF403A"/>
    <w:rsid w:val="00CF5691"/>
    <w:rsid w:val="00CF58C2"/>
    <w:rsid w:val="00CF6F4A"/>
    <w:rsid w:val="00D0033B"/>
    <w:rsid w:val="00D03309"/>
    <w:rsid w:val="00D04613"/>
    <w:rsid w:val="00D05879"/>
    <w:rsid w:val="00D10927"/>
    <w:rsid w:val="00D11396"/>
    <w:rsid w:val="00D1272F"/>
    <w:rsid w:val="00D13E15"/>
    <w:rsid w:val="00D13FA3"/>
    <w:rsid w:val="00D226F5"/>
    <w:rsid w:val="00D25190"/>
    <w:rsid w:val="00D25D90"/>
    <w:rsid w:val="00D3156C"/>
    <w:rsid w:val="00D3208C"/>
    <w:rsid w:val="00D32AA9"/>
    <w:rsid w:val="00D354E4"/>
    <w:rsid w:val="00D35845"/>
    <w:rsid w:val="00D37C55"/>
    <w:rsid w:val="00D407C0"/>
    <w:rsid w:val="00D41AF0"/>
    <w:rsid w:val="00D42D14"/>
    <w:rsid w:val="00D42F6F"/>
    <w:rsid w:val="00D432D5"/>
    <w:rsid w:val="00D44E52"/>
    <w:rsid w:val="00D45E7B"/>
    <w:rsid w:val="00D47A4E"/>
    <w:rsid w:val="00D537CB"/>
    <w:rsid w:val="00D53A8A"/>
    <w:rsid w:val="00D56676"/>
    <w:rsid w:val="00D56A0A"/>
    <w:rsid w:val="00D6468E"/>
    <w:rsid w:val="00D646AA"/>
    <w:rsid w:val="00D64F8C"/>
    <w:rsid w:val="00D67C73"/>
    <w:rsid w:val="00D714F0"/>
    <w:rsid w:val="00D728D1"/>
    <w:rsid w:val="00D736A4"/>
    <w:rsid w:val="00D83237"/>
    <w:rsid w:val="00D83419"/>
    <w:rsid w:val="00D90F63"/>
    <w:rsid w:val="00D9206B"/>
    <w:rsid w:val="00D93277"/>
    <w:rsid w:val="00D93A3A"/>
    <w:rsid w:val="00D93AF1"/>
    <w:rsid w:val="00D970B6"/>
    <w:rsid w:val="00D97542"/>
    <w:rsid w:val="00DA1AF1"/>
    <w:rsid w:val="00DA2516"/>
    <w:rsid w:val="00DA3518"/>
    <w:rsid w:val="00DA4549"/>
    <w:rsid w:val="00DA4EFF"/>
    <w:rsid w:val="00DB1669"/>
    <w:rsid w:val="00DB19D3"/>
    <w:rsid w:val="00DB1F0C"/>
    <w:rsid w:val="00DB4B53"/>
    <w:rsid w:val="00DB5260"/>
    <w:rsid w:val="00DC0D7D"/>
    <w:rsid w:val="00DC3095"/>
    <w:rsid w:val="00DC3A1F"/>
    <w:rsid w:val="00DC5A49"/>
    <w:rsid w:val="00DC7C38"/>
    <w:rsid w:val="00DC7DF7"/>
    <w:rsid w:val="00DD2080"/>
    <w:rsid w:val="00DD2192"/>
    <w:rsid w:val="00DD4EAE"/>
    <w:rsid w:val="00DD51E9"/>
    <w:rsid w:val="00DD6334"/>
    <w:rsid w:val="00DD768E"/>
    <w:rsid w:val="00DD7902"/>
    <w:rsid w:val="00DE015A"/>
    <w:rsid w:val="00DE14B1"/>
    <w:rsid w:val="00DE43D4"/>
    <w:rsid w:val="00DE5B1E"/>
    <w:rsid w:val="00DE626A"/>
    <w:rsid w:val="00DE7A8D"/>
    <w:rsid w:val="00DF28B4"/>
    <w:rsid w:val="00DF5B15"/>
    <w:rsid w:val="00DF6F75"/>
    <w:rsid w:val="00E1053A"/>
    <w:rsid w:val="00E11B7D"/>
    <w:rsid w:val="00E12A0B"/>
    <w:rsid w:val="00E15FA3"/>
    <w:rsid w:val="00E17E9C"/>
    <w:rsid w:val="00E20AB7"/>
    <w:rsid w:val="00E210DF"/>
    <w:rsid w:val="00E2394B"/>
    <w:rsid w:val="00E2562E"/>
    <w:rsid w:val="00E309F6"/>
    <w:rsid w:val="00E32623"/>
    <w:rsid w:val="00E34FF0"/>
    <w:rsid w:val="00E3580B"/>
    <w:rsid w:val="00E35BC1"/>
    <w:rsid w:val="00E465D6"/>
    <w:rsid w:val="00E469B4"/>
    <w:rsid w:val="00E46C2D"/>
    <w:rsid w:val="00E470C7"/>
    <w:rsid w:val="00E50B5D"/>
    <w:rsid w:val="00E52430"/>
    <w:rsid w:val="00E52B8E"/>
    <w:rsid w:val="00E56BD3"/>
    <w:rsid w:val="00E64D93"/>
    <w:rsid w:val="00E6690F"/>
    <w:rsid w:val="00E7044A"/>
    <w:rsid w:val="00E7160E"/>
    <w:rsid w:val="00E71B75"/>
    <w:rsid w:val="00E76897"/>
    <w:rsid w:val="00E81764"/>
    <w:rsid w:val="00E8195A"/>
    <w:rsid w:val="00E8403A"/>
    <w:rsid w:val="00E84121"/>
    <w:rsid w:val="00E8480C"/>
    <w:rsid w:val="00E8583C"/>
    <w:rsid w:val="00E85FC7"/>
    <w:rsid w:val="00E90745"/>
    <w:rsid w:val="00E919E5"/>
    <w:rsid w:val="00E94B76"/>
    <w:rsid w:val="00EA0416"/>
    <w:rsid w:val="00EA13FB"/>
    <w:rsid w:val="00EA23A1"/>
    <w:rsid w:val="00EA320F"/>
    <w:rsid w:val="00EA3883"/>
    <w:rsid w:val="00EA391F"/>
    <w:rsid w:val="00EA4769"/>
    <w:rsid w:val="00EAF848"/>
    <w:rsid w:val="00EB08DC"/>
    <w:rsid w:val="00EB3BE4"/>
    <w:rsid w:val="00EB40F9"/>
    <w:rsid w:val="00EB4FCE"/>
    <w:rsid w:val="00EB5B64"/>
    <w:rsid w:val="00EC0B5F"/>
    <w:rsid w:val="00EC112A"/>
    <w:rsid w:val="00EC2FC5"/>
    <w:rsid w:val="00EC30C2"/>
    <w:rsid w:val="00EC5554"/>
    <w:rsid w:val="00EC5E85"/>
    <w:rsid w:val="00EC7A92"/>
    <w:rsid w:val="00ED00FC"/>
    <w:rsid w:val="00ED1628"/>
    <w:rsid w:val="00ED4074"/>
    <w:rsid w:val="00ED4407"/>
    <w:rsid w:val="00ED5F1D"/>
    <w:rsid w:val="00EE0E4B"/>
    <w:rsid w:val="00EE1D2D"/>
    <w:rsid w:val="00EE3799"/>
    <w:rsid w:val="00EE54E1"/>
    <w:rsid w:val="00EE583E"/>
    <w:rsid w:val="00EE5888"/>
    <w:rsid w:val="00EE6625"/>
    <w:rsid w:val="00EF1933"/>
    <w:rsid w:val="00EF39FC"/>
    <w:rsid w:val="00EF4D3D"/>
    <w:rsid w:val="00F0536F"/>
    <w:rsid w:val="00F065AA"/>
    <w:rsid w:val="00F079F1"/>
    <w:rsid w:val="00F10C2C"/>
    <w:rsid w:val="00F11210"/>
    <w:rsid w:val="00F113EE"/>
    <w:rsid w:val="00F11EA3"/>
    <w:rsid w:val="00F13079"/>
    <w:rsid w:val="00F16FBA"/>
    <w:rsid w:val="00F178AB"/>
    <w:rsid w:val="00F229A3"/>
    <w:rsid w:val="00F22EBE"/>
    <w:rsid w:val="00F2651B"/>
    <w:rsid w:val="00F27019"/>
    <w:rsid w:val="00F27C68"/>
    <w:rsid w:val="00F32504"/>
    <w:rsid w:val="00F35C20"/>
    <w:rsid w:val="00F37746"/>
    <w:rsid w:val="00F40125"/>
    <w:rsid w:val="00F423F9"/>
    <w:rsid w:val="00F45818"/>
    <w:rsid w:val="00F46753"/>
    <w:rsid w:val="00F468A6"/>
    <w:rsid w:val="00F473C4"/>
    <w:rsid w:val="00F543BE"/>
    <w:rsid w:val="00F55A1E"/>
    <w:rsid w:val="00F60305"/>
    <w:rsid w:val="00F6467A"/>
    <w:rsid w:val="00F66836"/>
    <w:rsid w:val="00F67209"/>
    <w:rsid w:val="00F67272"/>
    <w:rsid w:val="00F67900"/>
    <w:rsid w:val="00F71DEA"/>
    <w:rsid w:val="00F760DE"/>
    <w:rsid w:val="00F77131"/>
    <w:rsid w:val="00F8005E"/>
    <w:rsid w:val="00F8011A"/>
    <w:rsid w:val="00F83F52"/>
    <w:rsid w:val="00F84A7B"/>
    <w:rsid w:val="00F90950"/>
    <w:rsid w:val="00F9138B"/>
    <w:rsid w:val="00FA372E"/>
    <w:rsid w:val="00FA68C0"/>
    <w:rsid w:val="00FA77C9"/>
    <w:rsid w:val="00FB179D"/>
    <w:rsid w:val="00FB4E8E"/>
    <w:rsid w:val="00FB600E"/>
    <w:rsid w:val="00FB6C87"/>
    <w:rsid w:val="00FC0102"/>
    <w:rsid w:val="00FC16DF"/>
    <w:rsid w:val="00FC1BF1"/>
    <w:rsid w:val="00FC265D"/>
    <w:rsid w:val="00FC7178"/>
    <w:rsid w:val="00FC74F9"/>
    <w:rsid w:val="00FD01EC"/>
    <w:rsid w:val="00FD0EC6"/>
    <w:rsid w:val="00FD1947"/>
    <w:rsid w:val="00FD1DD1"/>
    <w:rsid w:val="00FD1ECB"/>
    <w:rsid w:val="00FD2EFF"/>
    <w:rsid w:val="00FD3AB9"/>
    <w:rsid w:val="00FD5D96"/>
    <w:rsid w:val="00FD659B"/>
    <w:rsid w:val="00FE1A02"/>
    <w:rsid w:val="00FE46A8"/>
    <w:rsid w:val="00FE6AA9"/>
    <w:rsid w:val="00FE7CBF"/>
    <w:rsid w:val="00FF0029"/>
    <w:rsid w:val="00FF0E04"/>
    <w:rsid w:val="00FF151D"/>
    <w:rsid w:val="00FF19F2"/>
    <w:rsid w:val="00FF2604"/>
    <w:rsid w:val="00FF2832"/>
    <w:rsid w:val="00FF5510"/>
    <w:rsid w:val="00FF6DB7"/>
    <w:rsid w:val="01148D74"/>
    <w:rsid w:val="0123997F"/>
    <w:rsid w:val="01F4D7FE"/>
    <w:rsid w:val="02B9A7F2"/>
    <w:rsid w:val="0345716D"/>
    <w:rsid w:val="0428F24A"/>
    <w:rsid w:val="043E20BD"/>
    <w:rsid w:val="04DB6776"/>
    <w:rsid w:val="05F23D02"/>
    <w:rsid w:val="06371D0A"/>
    <w:rsid w:val="06538EE0"/>
    <w:rsid w:val="06829DF9"/>
    <w:rsid w:val="069319D1"/>
    <w:rsid w:val="06D86E4A"/>
    <w:rsid w:val="07348ED1"/>
    <w:rsid w:val="0735A4F6"/>
    <w:rsid w:val="0771964F"/>
    <w:rsid w:val="089270EC"/>
    <w:rsid w:val="08A11C00"/>
    <w:rsid w:val="09976F65"/>
    <w:rsid w:val="0A5D2D3E"/>
    <w:rsid w:val="0A852D21"/>
    <w:rsid w:val="0AC4F492"/>
    <w:rsid w:val="0BE19A71"/>
    <w:rsid w:val="0C53AF45"/>
    <w:rsid w:val="0D55EA3A"/>
    <w:rsid w:val="0D773FD3"/>
    <w:rsid w:val="0DB54ADB"/>
    <w:rsid w:val="0DDB77DB"/>
    <w:rsid w:val="0E5EEE77"/>
    <w:rsid w:val="0E6D6E02"/>
    <w:rsid w:val="0EF7498A"/>
    <w:rsid w:val="0F750127"/>
    <w:rsid w:val="0F98CF33"/>
    <w:rsid w:val="0FDAAC9C"/>
    <w:rsid w:val="101DC92D"/>
    <w:rsid w:val="106B9937"/>
    <w:rsid w:val="1097C20D"/>
    <w:rsid w:val="10CDC2A3"/>
    <w:rsid w:val="110027BB"/>
    <w:rsid w:val="110727F0"/>
    <w:rsid w:val="112E51CC"/>
    <w:rsid w:val="11A7F114"/>
    <w:rsid w:val="11AE19F8"/>
    <w:rsid w:val="11B66E10"/>
    <w:rsid w:val="11BA7560"/>
    <w:rsid w:val="125A8149"/>
    <w:rsid w:val="1291B022"/>
    <w:rsid w:val="12B6AF3C"/>
    <w:rsid w:val="12DA6895"/>
    <w:rsid w:val="12E865F6"/>
    <w:rsid w:val="1498E427"/>
    <w:rsid w:val="156B6ADF"/>
    <w:rsid w:val="16A4F40D"/>
    <w:rsid w:val="16AF8831"/>
    <w:rsid w:val="16CB7B4B"/>
    <w:rsid w:val="16F624CF"/>
    <w:rsid w:val="17AAFEC4"/>
    <w:rsid w:val="17ED2FE5"/>
    <w:rsid w:val="185AA77C"/>
    <w:rsid w:val="18E024D8"/>
    <w:rsid w:val="1A1639B3"/>
    <w:rsid w:val="1A367007"/>
    <w:rsid w:val="1A5AFC6E"/>
    <w:rsid w:val="1AB62050"/>
    <w:rsid w:val="1C405A60"/>
    <w:rsid w:val="1CEB8631"/>
    <w:rsid w:val="1D35F140"/>
    <w:rsid w:val="1D59F89B"/>
    <w:rsid w:val="1D78EEFD"/>
    <w:rsid w:val="1DC440BB"/>
    <w:rsid w:val="1E10338B"/>
    <w:rsid w:val="1E633B44"/>
    <w:rsid w:val="1E6BA096"/>
    <w:rsid w:val="1ED504FD"/>
    <w:rsid w:val="1F6F231C"/>
    <w:rsid w:val="207EDB1E"/>
    <w:rsid w:val="20D787A1"/>
    <w:rsid w:val="220F60BA"/>
    <w:rsid w:val="222C872D"/>
    <w:rsid w:val="2230FFB0"/>
    <w:rsid w:val="224DE25E"/>
    <w:rsid w:val="225ABA70"/>
    <w:rsid w:val="22E0ABD5"/>
    <w:rsid w:val="23B0E6EB"/>
    <w:rsid w:val="2547CF56"/>
    <w:rsid w:val="25572A5F"/>
    <w:rsid w:val="257B52D1"/>
    <w:rsid w:val="25D17EEA"/>
    <w:rsid w:val="263BC097"/>
    <w:rsid w:val="27120256"/>
    <w:rsid w:val="27649681"/>
    <w:rsid w:val="27758114"/>
    <w:rsid w:val="27B90D55"/>
    <w:rsid w:val="28495B45"/>
    <w:rsid w:val="290CFD60"/>
    <w:rsid w:val="2955EE91"/>
    <w:rsid w:val="2A8F2BE5"/>
    <w:rsid w:val="2C386176"/>
    <w:rsid w:val="2C5C25AA"/>
    <w:rsid w:val="2CF6D03E"/>
    <w:rsid w:val="2E06436F"/>
    <w:rsid w:val="2E6A4572"/>
    <w:rsid w:val="3044F085"/>
    <w:rsid w:val="3066B3DF"/>
    <w:rsid w:val="310A50F2"/>
    <w:rsid w:val="32312538"/>
    <w:rsid w:val="335867A2"/>
    <w:rsid w:val="337D7E32"/>
    <w:rsid w:val="33EFBFDB"/>
    <w:rsid w:val="34867810"/>
    <w:rsid w:val="34A03062"/>
    <w:rsid w:val="35298E1B"/>
    <w:rsid w:val="3578FC8C"/>
    <w:rsid w:val="35CC25ED"/>
    <w:rsid w:val="360B2C91"/>
    <w:rsid w:val="36B292F1"/>
    <w:rsid w:val="36B63DDB"/>
    <w:rsid w:val="36FEF42C"/>
    <w:rsid w:val="3701B633"/>
    <w:rsid w:val="372F6F64"/>
    <w:rsid w:val="37AD455F"/>
    <w:rsid w:val="37D8B1DA"/>
    <w:rsid w:val="38531C60"/>
    <w:rsid w:val="3A2B3E11"/>
    <w:rsid w:val="3A94CAB2"/>
    <w:rsid w:val="3AFAED93"/>
    <w:rsid w:val="3B015BE9"/>
    <w:rsid w:val="3B690EFC"/>
    <w:rsid w:val="3BBB618E"/>
    <w:rsid w:val="3C26026B"/>
    <w:rsid w:val="3C34277D"/>
    <w:rsid w:val="3D0E3498"/>
    <w:rsid w:val="3E8CA443"/>
    <w:rsid w:val="3F0CE2FE"/>
    <w:rsid w:val="3F487C15"/>
    <w:rsid w:val="4041EC70"/>
    <w:rsid w:val="40543F37"/>
    <w:rsid w:val="41F06953"/>
    <w:rsid w:val="425CB55D"/>
    <w:rsid w:val="42B99ECB"/>
    <w:rsid w:val="4314B882"/>
    <w:rsid w:val="43DB6268"/>
    <w:rsid w:val="4422C57D"/>
    <w:rsid w:val="4467B72D"/>
    <w:rsid w:val="44DCC85C"/>
    <w:rsid w:val="45C059A3"/>
    <w:rsid w:val="46078B49"/>
    <w:rsid w:val="4646D994"/>
    <w:rsid w:val="4656D994"/>
    <w:rsid w:val="46704CEE"/>
    <w:rsid w:val="467CF4B2"/>
    <w:rsid w:val="469618B3"/>
    <w:rsid w:val="46E5356D"/>
    <w:rsid w:val="46E7295D"/>
    <w:rsid w:val="479770C5"/>
    <w:rsid w:val="47F32CCC"/>
    <w:rsid w:val="48BF891D"/>
    <w:rsid w:val="492A0509"/>
    <w:rsid w:val="49539BCB"/>
    <w:rsid w:val="4A30450E"/>
    <w:rsid w:val="4A8543C3"/>
    <w:rsid w:val="4AC6EE3D"/>
    <w:rsid w:val="4B5571EC"/>
    <w:rsid w:val="4B7E5802"/>
    <w:rsid w:val="4C2C0303"/>
    <w:rsid w:val="4C514F7B"/>
    <w:rsid w:val="4CA97B75"/>
    <w:rsid w:val="4D1AD87F"/>
    <w:rsid w:val="4D4621FE"/>
    <w:rsid w:val="4D4BAEC7"/>
    <w:rsid w:val="4E27BC8D"/>
    <w:rsid w:val="4E51B4F9"/>
    <w:rsid w:val="4E560FFB"/>
    <w:rsid w:val="4E574A5B"/>
    <w:rsid w:val="4F09A565"/>
    <w:rsid w:val="4F196546"/>
    <w:rsid w:val="507CB880"/>
    <w:rsid w:val="51978B2C"/>
    <w:rsid w:val="519FBC63"/>
    <w:rsid w:val="5215D9E2"/>
    <w:rsid w:val="52AA5077"/>
    <w:rsid w:val="52D62A30"/>
    <w:rsid w:val="53C1FA92"/>
    <w:rsid w:val="54503AD8"/>
    <w:rsid w:val="551579D5"/>
    <w:rsid w:val="5581C70D"/>
    <w:rsid w:val="55F5B143"/>
    <w:rsid w:val="565381AA"/>
    <w:rsid w:val="5747ED14"/>
    <w:rsid w:val="57BD2540"/>
    <w:rsid w:val="57CFA10B"/>
    <w:rsid w:val="57FABEE1"/>
    <w:rsid w:val="58A542B0"/>
    <w:rsid w:val="58F0AE63"/>
    <w:rsid w:val="59040BF7"/>
    <w:rsid w:val="5A816047"/>
    <w:rsid w:val="5AB137A2"/>
    <w:rsid w:val="5B1E5139"/>
    <w:rsid w:val="5BB96861"/>
    <w:rsid w:val="5BC7E1AB"/>
    <w:rsid w:val="5CC749DD"/>
    <w:rsid w:val="5CC813A9"/>
    <w:rsid w:val="5DB466E9"/>
    <w:rsid w:val="5E73EBA0"/>
    <w:rsid w:val="5F4666AF"/>
    <w:rsid w:val="5F46FDA4"/>
    <w:rsid w:val="5F5E69B3"/>
    <w:rsid w:val="5FA570BE"/>
    <w:rsid w:val="601D75DF"/>
    <w:rsid w:val="607BF2AF"/>
    <w:rsid w:val="60C1EFFF"/>
    <w:rsid w:val="61591E82"/>
    <w:rsid w:val="63241532"/>
    <w:rsid w:val="634A3C4C"/>
    <w:rsid w:val="647E345F"/>
    <w:rsid w:val="64D7A40A"/>
    <w:rsid w:val="64E50111"/>
    <w:rsid w:val="64EEB733"/>
    <w:rsid w:val="655EB274"/>
    <w:rsid w:val="65E4E425"/>
    <w:rsid w:val="6624700C"/>
    <w:rsid w:val="663A1937"/>
    <w:rsid w:val="6650DD7E"/>
    <w:rsid w:val="67B9EE1E"/>
    <w:rsid w:val="67D17B69"/>
    <w:rsid w:val="67DFD3F4"/>
    <w:rsid w:val="6811CD40"/>
    <w:rsid w:val="68170A23"/>
    <w:rsid w:val="69B73F06"/>
    <w:rsid w:val="6A497419"/>
    <w:rsid w:val="6A698E8E"/>
    <w:rsid w:val="6B27E154"/>
    <w:rsid w:val="6BB5A901"/>
    <w:rsid w:val="6C386FD5"/>
    <w:rsid w:val="6C831658"/>
    <w:rsid w:val="6DC285F6"/>
    <w:rsid w:val="6DE25A47"/>
    <w:rsid w:val="6F2998F1"/>
    <w:rsid w:val="6FCFD158"/>
    <w:rsid w:val="7004F8E0"/>
    <w:rsid w:val="70D583E5"/>
    <w:rsid w:val="70EF7457"/>
    <w:rsid w:val="71D5783C"/>
    <w:rsid w:val="71DD7C1C"/>
    <w:rsid w:val="71E45F4E"/>
    <w:rsid w:val="7214798D"/>
    <w:rsid w:val="7230D9D8"/>
    <w:rsid w:val="7233DB62"/>
    <w:rsid w:val="732D92F2"/>
    <w:rsid w:val="737CB6AB"/>
    <w:rsid w:val="738FA93D"/>
    <w:rsid w:val="7478EB43"/>
    <w:rsid w:val="748AF673"/>
    <w:rsid w:val="75070043"/>
    <w:rsid w:val="752B6777"/>
    <w:rsid w:val="75EB1888"/>
    <w:rsid w:val="76517286"/>
    <w:rsid w:val="76D93A33"/>
    <w:rsid w:val="77133A18"/>
    <w:rsid w:val="778200CD"/>
    <w:rsid w:val="778EBF75"/>
    <w:rsid w:val="78EFD680"/>
    <w:rsid w:val="79A4B85C"/>
    <w:rsid w:val="7A2EFBD9"/>
    <w:rsid w:val="7A405F10"/>
    <w:rsid w:val="7A5981D5"/>
    <w:rsid w:val="7AA940C7"/>
    <w:rsid w:val="7C28119F"/>
    <w:rsid w:val="7CBBA520"/>
    <w:rsid w:val="7D452A9E"/>
    <w:rsid w:val="7D5F5F20"/>
    <w:rsid w:val="7E12B4B6"/>
    <w:rsid w:val="7E4C6FBC"/>
    <w:rsid w:val="7E965ED7"/>
    <w:rsid w:val="7ED6D95B"/>
    <w:rsid w:val="7ED9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0F771"/>
  <w15:chartTrackingRefBased/>
  <w15:docId w15:val="{B4B37ECC-FDC8-4394-B1E5-872DFEC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enter standaard"/>
    <w:qFormat/>
    <w:rsid w:val="00390C2A"/>
    <w:rPr>
      <w:rFonts w:ascii="Verdana" w:hAnsi="Verdana" w:cs="Arial"/>
      <w:sz w:val="18"/>
      <w:szCs w:val="18"/>
      <w:lang w:val="nl-NL" w:eastAsia="nl-NL"/>
    </w:rPr>
  </w:style>
  <w:style w:type="paragraph" w:styleId="Kop1">
    <w:name w:val="heading 1"/>
    <w:aliases w:val="Kop 1 Char,Senter kop Char,Senter kop"/>
    <w:basedOn w:val="Standaard"/>
    <w:next w:val="Standaard"/>
    <w:uiPriority w:val="9"/>
    <w:qFormat/>
    <w:rsid w:val="00923C0B"/>
    <w:pPr>
      <w:keepNext/>
      <w:keepLines/>
      <w:numPr>
        <w:numId w:val="36"/>
      </w:numPr>
      <w:spacing w:before="360" w:after="80" w:line="240" w:lineRule="exact"/>
      <w:outlineLvl w:val="0"/>
    </w:pPr>
    <w:rPr>
      <w:rFonts w:eastAsiaTheme="majorEastAsia" w:cstheme="majorBidi"/>
      <w:b/>
      <w:color w:val="007BC7"/>
      <w:sz w:val="24"/>
      <w:szCs w:val="28"/>
      <w:lang w:eastAsia="en-US"/>
    </w:rPr>
  </w:style>
  <w:style w:type="paragraph" w:styleId="Kop2">
    <w:name w:val="heading 2"/>
    <w:basedOn w:val="Kop1"/>
    <w:next w:val="Standaard"/>
    <w:link w:val="Kop2Char"/>
    <w:qFormat/>
    <w:rsid w:val="00C7408B"/>
    <w:pPr>
      <w:numPr>
        <w:ilvl w:val="1"/>
      </w:numPr>
      <w:ind w:left="426"/>
      <w:outlineLvl w:val="1"/>
    </w:pPr>
    <w:rPr>
      <w:sz w:val="18"/>
      <w:szCs w:val="18"/>
    </w:rPr>
  </w:style>
  <w:style w:type="paragraph" w:styleId="Kop3">
    <w:name w:val="heading 3"/>
    <w:basedOn w:val="Standaard"/>
    <w:next w:val="Standaard"/>
    <w:qFormat/>
    <w:rsid w:val="005848A2"/>
    <w:pPr>
      <w:spacing w:before="240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pPr>
      <w:keepNext/>
      <w:autoSpaceDE w:val="0"/>
      <w:autoSpaceDN w:val="0"/>
      <w:adjustRightInd w:val="0"/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i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nterhoofdstukzondernummer">
    <w:name w:val="Senter hoofdstuk zonder nummer"/>
    <w:next w:val="Standaard"/>
    <w:pPr>
      <w:widowControl w:val="0"/>
      <w:spacing w:after="360"/>
      <w:ind w:left="-227"/>
    </w:pPr>
    <w:rPr>
      <w:rFonts w:ascii="Arial" w:hAnsi="Arial"/>
      <w:b/>
      <w:color w:val="000080"/>
      <w:sz w:val="34"/>
      <w:lang w:val="nl-NL" w:eastAsia="nl-NL"/>
    </w:rPr>
  </w:style>
  <w:style w:type="paragraph" w:customStyle="1" w:styleId="SenterbijlageCharChar">
    <w:name w:val="Senter bijlage Char Char"/>
    <w:basedOn w:val="Standaard"/>
    <w:next w:val="Standaard"/>
    <w:pPr>
      <w:numPr>
        <w:numId w:val="5"/>
      </w:numPr>
      <w:tabs>
        <w:tab w:val="left" w:pos="0"/>
        <w:tab w:val="left" w:pos="249"/>
      </w:tabs>
      <w:spacing w:after="360"/>
    </w:pPr>
    <w:rPr>
      <w:rFonts w:ascii="Arial" w:hAnsi="Arial"/>
      <w:b/>
      <w:color w:val="000080"/>
      <w:sz w:val="34"/>
    </w:rPr>
  </w:style>
  <w:style w:type="character" w:customStyle="1" w:styleId="Kop1Char1">
    <w:name w:val="Kop 1 Char1"/>
    <w:aliases w:val="Kop 1 Char Char,Senter kop Char Char,Senter kop Char1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tekst">
    <w:name w:val="Tabeltekst"/>
    <w:basedOn w:val="Standaard"/>
    <w:pPr>
      <w:spacing w:line="220" w:lineRule="atLeast"/>
    </w:pPr>
    <w:rPr>
      <w:rFonts w:ascii="Arial" w:hAnsi="Arial"/>
    </w:rPr>
  </w:style>
  <w:style w:type="paragraph" w:styleId="Plattetekst">
    <w:name w:val="Body Text"/>
    <w:basedOn w:val="Standaard"/>
    <w:link w:val="PlattetekstChar"/>
    <w:pPr>
      <w:autoSpaceDE w:val="0"/>
      <w:autoSpaceDN w:val="0"/>
      <w:adjustRightInd w:val="0"/>
    </w:pPr>
    <w:rPr>
      <w:i/>
      <w:sz w:val="24"/>
    </w:rPr>
  </w:style>
  <w:style w:type="paragraph" w:styleId="Plattetekst2">
    <w:name w:val="Body Text 2"/>
    <w:basedOn w:val="Standaard"/>
    <w:pPr>
      <w:autoSpaceDE w:val="0"/>
      <w:autoSpaceDN w:val="0"/>
      <w:adjustRightInd w:val="0"/>
    </w:pPr>
    <w:rPr>
      <w:b/>
      <w:sz w:val="24"/>
    </w:rPr>
  </w:style>
  <w:style w:type="paragraph" w:styleId="Plattetekst3">
    <w:name w:val="Body Text 3"/>
    <w:basedOn w:val="Standaard"/>
    <w:rPr>
      <w:rFonts w:ascii="Arial" w:hAnsi="Arial"/>
      <w:sz w:val="20"/>
    </w:rPr>
  </w:style>
  <w:style w:type="paragraph" w:styleId="Bijschrift">
    <w:name w:val="caption"/>
    <w:basedOn w:val="Standaard"/>
    <w:next w:val="Standaard"/>
    <w:qFormat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pPr>
      <w:spacing w:line="280" w:lineRule="atLeast"/>
      <w:jc w:val="both"/>
    </w:pPr>
    <w:rPr>
      <w:rFonts w:ascii="Arial" w:hAnsi="Arial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rPr>
      <w:sz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GevolgdeHyperlink">
    <w:name w:val="FollowedHyperlink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ED4074"/>
    <w:pPr>
      <w:tabs>
        <w:tab w:val="center" w:pos="4536"/>
        <w:tab w:val="right" w:pos="9072"/>
      </w:tabs>
    </w:pPr>
  </w:style>
  <w:style w:type="paragraph" w:customStyle="1" w:styleId="RapportTekst">
    <w:name w:val="Rapport Tekst"/>
    <w:basedOn w:val="Standaard"/>
    <w:rsid w:val="006211EF"/>
    <w:pPr>
      <w:spacing w:line="280" w:lineRule="exact"/>
    </w:pPr>
  </w:style>
  <w:style w:type="table" w:styleId="Tabelraster">
    <w:name w:val="Table Grid"/>
    <w:basedOn w:val="Standaardtabel"/>
    <w:uiPriority w:val="39"/>
    <w:rsid w:val="006211E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AB1B27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</w:pPr>
  </w:style>
  <w:style w:type="character" w:styleId="Verwijzingopmerking">
    <w:name w:val="annotation reference"/>
    <w:uiPriority w:val="99"/>
    <w:semiHidden/>
    <w:rsid w:val="00AB1B27"/>
    <w:rPr>
      <w:sz w:val="16"/>
      <w:szCs w:val="16"/>
    </w:rPr>
  </w:style>
  <w:style w:type="paragraph" w:styleId="Documentstructuur">
    <w:name w:val="Document Map"/>
    <w:basedOn w:val="Standaard"/>
    <w:semiHidden/>
    <w:rsid w:val="00A12374"/>
    <w:pPr>
      <w:shd w:val="clear" w:color="auto" w:fill="000080"/>
    </w:pPr>
    <w:rPr>
      <w:rFonts w:ascii="Tahoma" w:hAnsi="Tahoma" w:cs="Tahoma"/>
      <w:sz w:val="20"/>
    </w:rPr>
  </w:style>
  <w:style w:type="paragraph" w:styleId="Lijstalinea">
    <w:name w:val="List Paragraph"/>
    <w:basedOn w:val="Standaard"/>
    <w:uiPriority w:val="34"/>
    <w:qFormat/>
    <w:rsid w:val="00723ADB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Paginanummer">
    <w:name w:val="page number"/>
    <w:basedOn w:val="Standaardalinea-lettertype"/>
    <w:rsid w:val="00AF4D34"/>
  </w:style>
  <w:style w:type="character" w:styleId="Nadruk">
    <w:name w:val="Emphasis"/>
    <w:qFormat/>
    <w:rsid w:val="00403104"/>
    <w:rPr>
      <w:i/>
      <w:iCs/>
    </w:rPr>
  </w:style>
  <w:style w:type="paragraph" w:styleId="Geenafstand">
    <w:name w:val="No Spacing"/>
    <w:basedOn w:val="Standaard"/>
    <w:uiPriority w:val="1"/>
    <w:qFormat/>
    <w:rsid w:val="00DD2080"/>
    <w:rPr>
      <w:szCs w:val="16"/>
    </w:rPr>
  </w:style>
  <w:style w:type="character" w:customStyle="1" w:styleId="Kop1Char">
    <w:name w:val="Kop1 Char"/>
    <w:link w:val="Kop10"/>
    <w:uiPriority w:val="99"/>
    <w:locked/>
    <w:rsid w:val="006B7F09"/>
    <w:rPr>
      <w:rFonts w:ascii="Arial" w:hAnsi="Arial"/>
      <w:b/>
      <w:color w:val="01688C"/>
      <w:lang w:val="en-GB" w:eastAsia="ar-SA"/>
    </w:rPr>
  </w:style>
  <w:style w:type="paragraph" w:customStyle="1" w:styleId="Kop10">
    <w:name w:val="Kop1"/>
    <w:basedOn w:val="Standaard"/>
    <w:link w:val="Kop1Char"/>
    <w:uiPriority w:val="99"/>
    <w:rsid w:val="006B7F09"/>
    <w:pPr>
      <w:suppressAutoHyphens/>
      <w:spacing w:after="60" w:line="280" w:lineRule="atLeast"/>
    </w:pPr>
    <w:rPr>
      <w:rFonts w:ascii="Arial" w:hAnsi="Arial"/>
      <w:b/>
      <w:color w:val="01688C"/>
      <w:sz w:val="20"/>
      <w:lang w:val="en-GB" w:eastAsia="ar-SA"/>
    </w:rPr>
  </w:style>
  <w:style w:type="paragraph" w:styleId="Normaalweb">
    <w:name w:val="Normal (Web)"/>
    <w:basedOn w:val="Standaard"/>
    <w:uiPriority w:val="99"/>
    <w:unhideWhenUsed/>
    <w:rsid w:val="00D10927"/>
    <w:pPr>
      <w:spacing w:before="100" w:beforeAutospacing="1" w:after="100" w:afterAutospacing="1"/>
    </w:pPr>
    <w:rPr>
      <w:rFonts w:ascii="Times" w:eastAsia="Cambria" w:hAnsi="Times"/>
      <w:sz w:val="20"/>
      <w:lang w:eastAsia="en-US"/>
    </w:rPr>
  </w:style>
  <w:style w:type="character" w:customStyle="1" w:styleId="TekstopmerkingChar">
    <w:name w:val="Tekst opmerking Char"/>
    <w:link w:val="Tekstopmerking"/>
    <w:uiPriority w:val="99"/>
    <w:rsid w:val="003E6E02"/>
  </w:style>
  <w:style w:type="paragraph" w:customStyle="1" w:styleId="labeled">
    <w:name w:val="labeled"/>
    <w:basedOn w:val="Standaard"/>
    <w:rsid w:val="00B36D48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rsid w:val="00B36D48"/>
  </w:style>
  <w:style w:type="paragraph" w:customStyle="1" w:styleId="Default">
    <w:name w:val="Default"/>
    <w:rsid w:val="00CE42D5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PlattetekstChar">
    <w:name w:val="Platte tekst Char"/>
    <w:link w:val="Plattetekst"/>
    <w:rsid w:val="00343CBE"/>
    <w:rPr>
      <w:i/>
      <w:sz w:val="24"/>
    </w:rPr>
  </w:style>
  <w:style w:type="character" w:styleId="Onopgelostemelding">
    <w:name w:val="Unresolved Mention"/>
    <w:uiPriority w:val="99"/>
    <w:semiHidden/>
    <w:unhideWhenUsed/>
    <w:rsid w:val="00AC6C51"/>
    <w:rPr>
      <w:color w:val="605E5C"/>
      <w:shd w:val="clear" w:color="auto" w:fill="E1DFDD"/>
    </w:rPr>
  </w:style>
  <w:style w:type="character" w:customStyle="1" w:styleId="Kop2Char">
    <w:name w:val="Kop 2 Char"/>
    <w:link w:val="Kop2"/>
    <w:rsid w:val="00C7408B"/>
    <w:rPr>
      <w:rFonts w:ascii="Verdana" w:eastAsiaTheme="majorEastAsia" w:hAnsi="Verdana" w:cstheme="majorBidi"/>
      <w:b/>
      <w:color w:val="007BC7"/>
      <w:sz w:val="18"/>
      <w:szCs w:val="18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34B7E"/>
    <w:pPr>
      <w:numPr>
        <w:numId w:val="0"/>
      </w:numPr>
      <w:spacing w:line="259" w:lineRule="auto"/>
      <w:outlineLvl w:val="9"/>
    </w:pPr>
    <w:rPr>
      <w:rFonts w:ascii="Calibri Light" w:hAnsi="Calibri Light"/>
      <w:b w:val="0"/>
      <w:color w:val="2F5496"/>
      <w:sz w:val="32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434B7E"/>
  </w:style>
  <w:style w:type="paragraph" w:styleId="Inhopg2">
    <w:name w:val="toc 2"/>
    <w:basedOn w:val="Standaard"/>
    <w:next w:val="Standaard"/>
    <w:autoRedefine/>
    <w:uiPriority w:val="39"/>
    <w:unhideWhenUsed/>
    <w:rsid w:val="00434B7E"/>
    <w:pPr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434B7E"/>
    <w:pPr>
      <w:ind w:left="44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554006"/>
    <w:pPr>
      <w:numPr>
        <w:ilvl w:val="1"/>
      </w:numPr>
    </w:pPr>
    <w:rPr>
      <w:rFonts w:eastAsiaTheme="minorEastAsia" w:cstheme="minorBidi"/>
      <w:i/>
      <w:iCs/>
      <w:color w:val="5A5A5A" w:themeColor="text1" w:themeTint="A5"/>
      <w:sz w:val="24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4006"/>
    <w:rPr>
      <w:rFonts w:ascii="Verdana" w:eastAsiaTheme="minorEastAsia" w:hAnsi="Verdana" w:cstheme="minorBidi"/>
      <w:i/>
      <w:iCs/>
      <w:color w:val="5A5A5A" w:themeColor="text1" w:themeTint="A5"/>
      <w:sz w:val="24"/>
      <w:szCs w:val="32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074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478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8011A"/>
    <w:rPr>
      <w:rFonts w:ascii="Verdana" w:hAnsi="Verdana" w:cs="Arial"/>
      <w:sz w:val="18"/>
      <w:szCs w:val="18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77295"/>
    <w:rPr>
      <w:color w:val="808080"/>
    </w:rPr>
  </w:style>
  <w:style w:type="paragraph" w:styleId="Revisie">
    <w:name w:val="Revision"/>
    <w:hidden/>
    <w:uiPriority w:val="99"/>
    <w:semiHidden/>
    <w:rsid w:val="00C0591A"/>
    <w:rPr>
      <w:rFonts w:ascii="Verdana" w:hAnsi="Verdana" w:cs="Arial"/>
      <w:sz w:val="18"/>
      <w:szCs w:val="18"/>
      <w:lang w:val="nl-NL" w:eastAsia="nl-NL"/>
    </w:rPr>
  </w:style>
  <w:style w:type="paragraph" w:customStyle="1" w:styleId="paragraph">
    <w:name w:val="paragraph"/>
    <w:basedOn w:val="Standaard"/>
    <w:rsid w:val="00EC7A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EC7A92"/>
  </w:style>
  <w:style w:type="character" w:customStyle="1" w:styleId="eop">
    <w:name w:val="eop"/>
    <w:basedOn w:val="Standaardalinea-lettertype"/>
    <w:rsid w:val="00EC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35694-1cc2-4eed-97b7-ba0402976e79" xsi:nil="true"/>
    <lcf76f155ced4ddcb4097134ff3c332f xmlns="4bf6b02e-eb71-4a21-a180-4eaa35de41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68ADD95BFC458AEBD9B1DC18D637" ma:contentTypeVersion="14" ma:contentTypeDescription="Een nieuw document maken." ma:contentTypeScope="" ma:versionID="fe8b5320944c47588f4b41f6cfee4566">
  <xsd:schema xmlns:xsd="http://www.w3.org/2001/XMLSchema" xmlns:xs="http://www.w3.org/2001/XMLSchema" xmlns:p="http://schemas.microsoft.com/office/2006/metadata/properties" xmlns:ns2="4bf6b02e-eb71-4a21-a180-4eaa35de414a" xmlns:ns3="14b35694-1cc2-4eed-97b7-ba0402976e79" targetNamespace="http://schemas.microsoft.com/office/2006/metadata/properties" ma:root="true" ma:fieldsID="6ba53e1d0feabaa1772cdd0b9e23f17a" ns2:_="" ns3:_="">
    <xsd:import namespace="4bf6b02e-eb71-4a21-a180-4eaa35de414a"/>
    <xsd:import namespace="14b35694-1cc2-4eed-97b7-ba0402976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b02e-eb71-4a21-a180-4eaa35de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35694-1cc2-4eed-97b7-ba040297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25a081-e1d0-4638-bf03-e8fe961621aa}" ma:internalName="TaxCatchAll" ma:showField="CatchAllData" ma:web="14b35694-1cc2-4eed-97b7-ba0402976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8BD25-072F-474B-94F2-FCAA7849D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85C45-E63E-4D8C-A067-C7BFD30E7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DBE6-4202-4345-A226-F89D40DBA6F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4bf6b02e-eb71-4a21-a180-4eaa35de414a"/>
    <ds:schemaRef ds:uri="http://purl.org/dc/elements/1.1/"/>
    <ds:schemaRef ds:uri="14b35694-1cc2-4eed-97b7-ba0402976e7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2CFB70-1F4C-4E65-9420-5EB0242C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b02e-eb71-4a21-a180-4eaa35de414a"/>
    <ds:schemaRef ds:uri="14b35694-1cc2-4eed-97b7-ba040297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COVER 2025 format projectplan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2025 format projectplan</dc:title>
  <dc:subject/>
  <dc:creator>Rijksdienst voor Ondernemend Nederland</dc:creator>
  <cp:keywords/>
  <dc:description/>
  <cp:lastModifiedBy>Bakx, ing. B. (Bregje)</cp:lastModifiedBy>
  <cp:revision>2</cp:revision>
  <dcterms:created xsi:type="dcterms:W3CDTF">2025-02-11T14:57:00Z</dcterms:created>
  <dcterms:modified xsi:type="dcterms:W3CDTF">2025-02-11T14:57:00Z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0x010100ED3E68ADD95BFC458AEBD9B1DC18D637</vt:lpwstr>
  </property>
  <property fmtid="{D5CDD505-2E9C-101B-9397-08002B2CF9AE}" pid="3" name="MediaServiceImageTags">
    <vt:lpwstr/>
  </property>
</Properties>
</file>