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BB96" w14:textId="56FABDAB" w:rsidR="00BF5836" w:rsidRPr="00BF5836" w:rsidRDefault="00BF5836" w:rsidP="00815867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E3E3E"/>
          <w:sz w:val="24"/>
          <w:szCs w:val="24"/>
          <w:lang w:eastAsia="nl-NL"/>
        </w:rPr>
      </w:pPr>
      <w:r w:rsidRPr="00BF5836">
        <w:rPr>
          <w:rFonts w:ascii="Arial" w:eastAsia="Times New Roman" w:hAnsi="Arial" w:cs="Arial"/>
          <w:b/>
          <w:bCs/>
          <w:color w:val="3E3E3E"/>
          <w:sz w:val="24"/>
          <w:szCs w:val="24"/>
          <w:lang w:eastAsia="nl-NL"/>
        </w:rPr>
        <w:t>ISDE verbreed</w:t>
      </w:r>
    </w:p>
    <w:p w14:paraId="4FCC39A0" w14:textId="0C0EEB3A" w:rsidR="00F37097" w:rsidRPr="004730BC" w:rsidRDefault="00815867" w:rsidP="008158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815867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Het beschikbare subsidiebudget voor investeringen in warmt</w:t>
      </w:r>
      <w:r w:rsidRPr="004A4575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epompen, zonneboilers, isolatie en warmtenetten door zakelijke gebruikers</w:t>
      </w:r>
      <w:r w:rsidR="00E83F07" w:rsidRPr="004A4575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, eigenaars of bewoners </w:t>
      </w:r>
      <w:r w:rsidRPr="004A4575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bedraagt in 202</w:t>
      </w:r>
      <w:r w:rsidR="00E05AA5" w:rsidRPr="004A4575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Pr="004A4575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81757E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="00E05AA5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="0081757E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0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miljoen. </w:t>
      </w:r>
      <w:r w:rsidR="00F37097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In de maand</w:t>
      </w:r>
      <w:r w:rsidR="00833F78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en</w:t>
      </w:r>
      <w:r w:rsidR="00DC6FA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januari</w:t>
      </w:r>
      <w:r w:rsidR="00833F78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tot en met </w:t>
      </w:r>
      <w:r w:rsidR="00A44A16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augustus</w:t>
      </w:r>
      <w:r w:rsidR="00A078D7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zijn er 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133.264</w:t>
      </w:r>
      <w:r w:rsidR="00C21DD8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aanvragen ingediend voor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197.838</w:t>
      </w:r>
      <w:r w:rsidR="00C6700A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apparaten en/of maatregelen.</w:t>
      </w:r>
    </w:p>
    <w:p w14:paraId="208E2E70" w14:textId="29C28095" w:rsidR="00D431AF" w:rsidRPr="004730BC" w:rsidRDefault="00815867" w:rsidP="00F3709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De deels geschatte claim van deze aanvragen bedraagt € 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284,6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miljoen</w:t>
      </w:r>
      <w:r w:rsidR="0093389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(peildatum 202</w:t>
      </w:r>
      <w:r w:rsidR="00E17146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="0093389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-</w:t>
      </w:r>
      <w:r w:rsidR="00E17146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0</w:t>
      </w:r>
      <w:r w:rsidR="00A44A16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9</w:t>
      </w:r>
      <w:r w:rsidR="0093389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-</w:t>
      </w:r>
      <w:r w:rsidR="0065351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0</w:t>
      </w:r>
      <w:r w:rsid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9</w:t>
      </w:r>
      <w:r w:rsidR="0093389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)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. De geschatte budgetclaim 202</w:t>
      </w:r>
      <w:r w:rsidR="0081757E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is inclusief particuliere aanvragen.</w:t>
      </w:r>
      <w:r w:rsidR="00D431A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Voor de zakelijke markt is</w:t>
      </w:r>
      <w:r w:rsidR="00E8728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een bedrag 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van </w:t>
      </w:r>
      <w:r w:rsidR="004A4575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€ </w:t>
      </w:r>
      <w:r w:rsidR="008562E1" w:rsidRPr="004730BC">
        <w:rPr>
          <w:rFonts w:ascii="Arial" w:eastAsia="Times New Roman" w:hAnsi="Arial" w:cs="Arial"/>
          <w:sz w:val="24"/>
          <w:szCs w:val="24"/>
          <w:lang w:eastAsia="nl-NL"/>
        </w:rPr>
        <w:t>20,8</w:t>
      </w:r>
      <w:r w:rsidR="00EB68EF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>miljoen geclaimd. Dit onderdeel bestaat uit:</w:t>
      </w:r>
    </w:p>
    <w:p w14:paraId="78B213D2" w14:textId="01C71BE9" w:rsidR="00E8728F" w:rsidRPr="004730BC" w:rsidRDefault="00F33DA3" w:rsidP="00E8728F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>z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>onneboiler</w:t>
      </w:r>
      <w:r w:rsidR="000A63E5" w:rsidRPr="004730BC">
        <w:rPr>
          <w:rFonts w:ascii="Arial" w:eastAsia="Times New Roman" w:hAnsi="Arial" w:cs="Arial"/>
          <w:sz w:val="24"/>
          <w:szCs w:val="24"/>
          <w:lang w:eastAsia="nl-NL"/>
        </w:rPr>
        <w:t>s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€</w:t>
      </w:r>
      <w:r w:rsidR="008562E1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1,1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miljoen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;</w:t>
      </w:r>
    </w:p>
    <w:p w14:paraId="336C7185" w14:textId="0EA614CF" w:rsidR="00D431AF" w:rsidRPr="004730BC" w:rsidRDefault="00F33DA3" w:rsidP="00DD0E6D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>w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>armtepomp</w:t>
      </w:r>
      <w:r w:rsidR="000A63E5" w:rsidRPr="004730BC">
        <w:rPr>
          <w:rFonts w:ascii="Arial" w:eastAsia="Times New Roman" w:hAnsi="Arial" w:cs="Arial"/>
          <w:sz w:val="24"/>
          <w:szCs w:val="24"/>
          <w:lang w:eastAsia="nl-NL"/>
        </w:rPr>
        <w:t>en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€</w:t>
      </w:r>
      <w:r w:rsidR="00B02FE1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562E1" w:rsidRPr="004730BC">
        <w:rPr>
          <w:rFonts w:ascii="Arial" w:eastAsia="Times New Roman" w:hAnsi="Arial" w:cs="Arial"/>
          <w:sz w:val="24"/>
          <w:szCs w:val="24"/>
          <w:lang w:eastAsia="nl-NL"/>
        </w:rPr>
        <w:t>19,7</w:t>
      </w:r>
      <w:r w:rsidR="00995F40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8728F" w:rsidRPr="004730BC">
        <w:rPr>
          <w:rFonts w:ascii="Arial" w:eastAsia="Times New Roman" w:hAnsi="Arial" w:cs="Arial"/>
          <w:sz w:val="24"/>
          <w:szCs w:val="24"/>
          <w:lang w:eastAsia="nl-NL"/>
        </w:rPr>
        <w:t>miljoen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0EFEF1C1" w14:textId="500298A0" w:rsidR="00DC6FAF" w:rsidRPr="004730BC" w:rsidRDefault="00DC6FAF" w:rsidP="00DC6FAF">
      <w:p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Voor de </w:t>
      </w:r>
      <w:r w:rsidR="00F86F4B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p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articuliere markt is een bedrag 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van €</w:t>
      </w:r>
      <w:r w:rsidR="008562E1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263,8</w:t>
      </w:r>
      <w:r w:rsidR="00564A74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miljoen geclaimd. Dit onderdeel bestaat uit:</w:t>
      </w:r>
    </w:p>
    <w:p w14:paraId="0CD5DA07" w14:textId="61302D3A" w:rsidR="00DC6FAF" w:rsidRPr="004730BC" w:rsidRDefault="00DC6FAF" w:rsidP="00DC6FAF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>zonneboilers €</w:t>
      </w:r>
      <w:r w:rsidR="00E12A15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B68EF" w:rsidRPr="004730BC">
        <w:rPr>
          <w:rFonts w:ascii="Arial" w:eastAsia="Times New Roman" w:hAnsi="Arial" w:cs="Arial"/>
          <w:sz w:val="24"/>
          <w:szCs w:val="24"/>
          <w:lang w:eastAsia="nl-NL"/>
        </w:rPr>
        <w:t>1,2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miljoen;</w:t>
      </w:r>
    </w:p>
    <w:p w14:paraId="3D10446B" w14:textId="31BECEE4" w:rsidR="00DC6FAF" w:rsidRPr="004730BC" w:rsidRDefault="00DC6FAF" w:rsidP="00DC6FAF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warmtepompen € </w:t>
      </w:r>
      <w:r w:rsidR="00EB68EF" w:rsidRPr="004730BC">
        <w:rPr>
          <w:rFonts w:ascii="Arial" w:eastAsia="Times New Roman" w:hAnsi="Arial" w:cs="Arial"/>
          <w:sz w:val="24"/>
          <w:szCs w:val="24"/>
          <w:lang w:eastAsia="nl-NL"/>
        </w:rPr>
        <w:t>118,2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miljoen;</w:t>
      </w:r>
    </w:p>
    <w:p w14:paraId="193A4EE6" w14:textId="37783786" w:rsidR="00DC6FAF" w:rsidRPr="004730BC" w:rsidRDefault="00F86F4B" w:rsidP="00DC6FAF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>e</w:t>
      </w:r>
      <w:r w:rsidR="00DC6FAF" w:rsidRPr="004730BC">
        <w:rPr>
          <w:rFonts w:ascii="Arial" w:eastAsia="Times New Roman" w:hAnsi="Arial" w:cs="Arial"/>
          <w:sz w:val="24"/>
          <w:szCs w:val="24"/>
          <w:lang w:eastAsia="nl-NL"/>
        </w:rPr>
        <w:t>lek</w:t>
      </w:r>
      <w:r w:rsidRPr="004730BC">
        <w:rPr>
          <w:rFonts w:ascii="Arial" w:eastAsia="Times New Roman" w:hAnsi="Arial" w:cs="Arial"/>
          <w:sz w:val="24"/>
          <w:szCs w:val="24"/>
          <w:lang w:eastAsia="nl-NL"/>
        </w:rPr>
        <w:t>trische k</w:t>
      </w:r>
      <w:r w:rsidR="00DC6FAF" w:rsidRPr="004730BC">
        <w:rPr>
          <w:rFonts w:ascii="Arial" w:eastAsia="Times New Roman" w:hAnsi="Arial" w:cs="Arial"/>
          <w:sz w:val="24"/>
          <w:szCs w:val="24"/>
          <w:lang w:eastAsia="nl-NL"/>
        </w:rPr>
        <w:t>ookvoorziening € &lt;0,1 miljoen;</w:t>
      </w:r>
    </w:p>
    <w:p w14:paraId="6F4C7988" w14:textId="09E7624E" w:rsidR="00DC6FAF" w:rsidRPr="004730BC" w:rsidRDefault="00F86F4B" w:rsidP="00DC6FAF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>w</w:t>
      </w:r>
      <w:r w:rsidR="00DC6FAF" w:rsidRPr="004730BC">
        <w:rPr>
          <w:rFonts w:ascii="Arial" w:eastAsia="Times New Roman" w:hAnsi="Arial" w:cs="Arial"/>
          <w:sz w:val="24"/>
          <w:szCs w:val="24"/>
          <w:lang w:eastAsia="nl-NL"/>
        </w:rPr>
        <w:t>armtenet € &lt;0,</w:t>
      </w:r>
      <w:r w:rsidR="0081757E" w:rsidRPr="004730BC">
        <w:rPr>
          <w:rFonts w:ascii="Arial" w:eastAsia="Times New Roman" w:hAnsi="Arial" w:cs="Arial"/>
          <w:sz w:val="24"/>
          <w:szCs w:val="24"/>
          <w:lang w:eastAsia="nl-NL"/>
        </w:rPr>
        <w:t>1</w:t>
      </w:r>
      <w:r w:rsidR="00DC6FAF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miljoen;</w:t>
      </w:r>
    </w:p>
    <w:p w14:paraId="1C12A23B" w14:textId="186CC5F5" w:rsidR="00DC6FAF" w:rsidRPr="004730BC" w:rsidRDefault="00F86F4B" w:rsidP="00F86F4B">
      <w:pPr>
        <w:pStyle w:val="Lijstalinea"/>
        <w:numPr>
          <w:ilvl w:val="0"/>
          <w:numId w:val="3"/>
        </w:numPr>
        <w:shd w:val="clear" w:color="auto" w:fill="FFFFFF"/>
        <w:spacing w:after="21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sz w:val="24"/>
          <w:szCs w:val="24"/>
          <w:lang w:eastAsia="nl-NL"/>
        </w:rPr>
        <w:t>i</w:t>
      </w:r>
      <w:r w:rsidR="00DC6FAF" w:rsidRPr="004730BC">
        <w:rPr>
          <w:rFonts w:ascii="Arial" w:eastAsia="Times New Roman" w:hAnsi="Arial" w:cs="Arial"/>
          <w:sz w:val="24"/>
          <w:szCs w:val="24"/>
          <w:lang w:eastAsia="nl-NL"/>
        </w:rPr>
        <w:t>solatie €</w:t>
      </w:r>
      <w:r w:rsidR="004730BC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562E1" w:rsidRPr="004730BC">
        <w:rPr>
          <w:rFonts w:ascii="Arial" w:eastAsia="Times New Roman" w:hAnsi="Arial" w:cs="Arial"/>
          <w:sz w:val="24"/>
          <w:szCs w:val="24"/>
          <w:lang w:eastAsia="nl-NL"/>
        </w:rPr>
        <w:t xml:space="preserve">144,3 </w:t>
      </w:r>
      <w:r w:rsidR="00DC6FAF" w:rsidRPr="004730BC">
        <w:rPr>
          <w:rFonts w:ascii="Arial" w:eastAsia="Times New Roman" w:hAnsi="Arial" w:cs="Arial"/>
          <w:sz w:val="24"/>
          <w:szCs w:val="24"/>
          <w:lang w:eastAsia="nl-NL"/>
        </w:rPr>
        <w:t>miljoen.</w:t>
      </w:r>
    </w:p>
    <w:p w14:paraId="5B0A90D8" w14:textId="4ADFA33B" w:rsidR="00F37097" w:rsidRPr="004730BC" w:rsidRDefault="007C15CD" w:rsidP="00F3709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Voor </w:t>
      </w:r>
      <w:r w:rsidR="00815867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het onderdeel isolatie is een bedrag van €</w:t>
      </w:r>
      <w:r w:rsidR="00DD0E6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144,3 </w:t>
      </w:r>
      <w:r w:rsidR="00815867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miljoen geclaimd, wat weer kan worden onderverdeeld naar verschillende typen isolatie</w:t>
      </w:r>
      <w:r w:rsidR="00E8728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:</w:t>
      </w:r>
    </w:p>
    <w:p w14:paraId="28FD585A" w14:textId="0F1BF9D3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g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evelisolatie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14,6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1A334D0A" w14:textId="27CCA246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d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akisolatie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41,5</w:t>
      </w:r>
      <w:r w:rsidR="00432334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3D1F3207" w14:textId="19B1AE73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z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older-/vlieringsvloerisolatie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="003B077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0,4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70CF15A0" w14:textId="628A8A44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t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riple glas </w:t>
      </w:r>
      <w:r w:rsidR="00686E44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36,9</w:t>
      </w:r>
      <w:r w:rsidR="00686E44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537D8838" w14:textId="38FD675A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s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pouwmuurisolatie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€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11,1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11DFB82B" w14:textId="2A96E86E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v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loerisolatie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12,5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4EA90BB5" w14:textId="406C5C33" w:rsidR="007C15CD" w:rsidRPr="004730BC" w:rsidRDefault="00F33DA3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b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odemisolatie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€ </w:t>
      </w:r>
      <w:r w:rsidR="00DD0E6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1</w:t>
      </w:r>
      <w:r w:rsidR="004A4575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,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6</w:t>
      </w:r>
      <w:r w:rsidR="007C15C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;</w:t>
      </w:r>
    </w:p>
    <w:p w14:paraId="46330089" w14:textId="3FC3ED74" w:rsidR="007C15CD" w:rsidRPr="004730BC" w:rsidRDefault="007C15CD" w:rsidP="007C15CD">
      <w:pPr>
        <w:pStyle w:val="Lijstalinea"/>
        <w:numPr>
          <w:ilvl w:val="0"/>
          <w:numId w:val="1"/>
        </w:num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HR++ glas </w:t>
      </w:r>
      <w:r w:rsidR="00F33DA3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€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25,7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miljoen</w:t>
      </w:r>
      <w:r w:rsidR="00F33DA3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.</w:t>
      </w:r>
    </w:p>
    <w:p w14:paraId="6F5D3553" w14:textId="765E1A4C" w:rsidR="00BF5836" w:rsidRPr="004730BC" w:rsidRDefault="00BF5836" w:rsidP="00BF5836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b/>
          <w:bCs/>
          <w:color w:val="3E3E3E"/>
          <w:sz w:val="24"/>
          <w:szCs w:val="24"/>
          <w:lang w:eastAsia="nl-NL"/>
        </w:rPr>
        <w:t>ISDE Amendement</w:t>
      </w:r>
    </w:p>
    <w:p w14:paraId="3470D348" w14:textId="11D81507" w:rsidR="00BF5836" w:rsidRDefault="00BF5836">
      <w:pPr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Het beschikbare subsidiebudget voor investeringen in windturbines door zakelijke gebruikers bedraagt in 202</w:t>
      </w:r>
      <w:r w:rsidR="0081757E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€ </w:t>
      </w:r>
      <w:r w:rsidR="001C2096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miljoen. </w:t>
      </w:r>
      <w:r w:rsidR="008F004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In de maand</w:t>
      </w:r>
      <w:r w:rsidR="00833F78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en</w:t>
      </w:r>
      <w:r w:rsidR="00345429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januari</w:t>
      </w:r>
      <w:r w:rsidR="00833F78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tot en met </w:t>
      </w:r>
      <w:r w:rsidR="008B7DBC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augustus</w:t>
      </w:r>
      <w:r w:rsidR="00DD0E6D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="00C6700A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(peildatum 202</w:t>
      </w:r>
      <w:r w:rsidR="0045287B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5</w:t>
      </w:r>
      <w:r w:rsidR="00C6700A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-</w:t>
      </w:r>
      <w:r w:rsidR="0045287B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0</w:t>
      </w:r>
      <w:r w:rsidR="008B7DBC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9</w:t>
      </w:r>
      <w:r w:rsidR="00747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-0</w:t>
      </w:r>
      <w:r w:rsid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9</w:t>
      </w:r>
      <w:r w:rsidR="00C6700A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)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zijn er </w:t>
      </w:r>
      <w:r w:rsidR="008562E1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38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aanvragen ingediend. De claim van deze aanvragen bedraagt € </w:t>
      </w:r>
      <w:r w:rsidR="00313124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0,</w:t>
      </w:r>
      <w:r w:rsidR="00EB68EF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9</w:t>
      </w:r>
      <w:r w:rsidR="00313124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miljoen</w:t>
      </w:r>
      <w:r w:rsidR="001C2096"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voor windturbines</w:t>
      </w:r>
      <w:r w:rsidRPr="004730BC">
        <w:rPr>
          <w:rFonts w:ascii="Arial" w:eastAsia="Times New Roman" w:hAnsi="Arial" w:cs="Arial"/>
          <w:color w:val="3E3E3E"/>
          <w:sz w:val="24"/>
          <w:szCs w:val="24"/>
          <w:lang w:eastAsia="nl-NL"/>
        </w:rPr>
        <w:t>.</w:t>
      </w:r>
      <w:r w:rsidR="0010203B">
        <w:rPr>
          <w:rFonts w:ascii="Arial" w:eastAsia="Times New Roman" w:hAnsi="Arial" w:cs="Arial"/>
          <w:color w:val="3E3E3E"/>
          <w:sz w:val="24"/>
          <w:szCs w:val="24"/>
          <w:lang w:eastAsia="nl-NL"/>
        </w:rPr>
        <w:t xml:space="preserve"> </w:t>
      </w:r>
    </w:p>
    <w:p w14:paraId="361BC97F" w14:textId="0D30A10E" w:rsidR="007C15CD" w:rsidRPr="00BF5836" w:rsidRDefault="007C15CD" w:rsidP="007C15CD">
      <w:pPr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3E3E3E"/>
          <w:sz w:val="24"/>
          <w:szCs w:val="24"/>
          <w:lang w:eastAsia="nl-NL"/>
        </w:rPr>
        <w:br/>
      </w:r>
    </w:p>
    <w:sectPr w:rsidR="007C15CD" w:rsidRPr="00BF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45BAF"/>
    <w:multiLevelType w:val="hybridMultilevel"/>
    <w:tmpl w:val="3334B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E7C10"/>
    <w:multiLevelType w:val="hybridMultilevel"/>
    <w:tmpl w:val="A9BE8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9172">
    <w:abstractNumId w:val="0"/>
  </w:num>
  <w:num w:numId="2" w16cid:durableId="1838496685">
    <w:abstractNumId w:val="0"/>
  </w:num>
  <w:num w:numId="3" w16cid:durableId="6777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67"/>
    <w:rsid w:val="000305D8"/>
    <w:rsid w:val="00035D0E"/>
    <w:rsid w:val="000376CA"/>
    <w:rsid w:val="00083A2A"/>
    <w:rsid w:val="000A63E5"/>
    <w:rsid w:val="000A7F32"/>
    <w:rsid w:val="000C55AB"/>
    <w:rsid w:val="000F6477"/>
    <w:rsid w:val="0010203B"/>
    <w:rsid w:val="00110D7E"/>
    <w:rsid w:val="001530DE"/>
    <w:rsid w:val="0016083C"/>
    <w:rsid w:val="00181397"/>
    <w:rsid w:val="001B6999"/>
    <w:rsid w:val="001C2096"/>
    <w:rsid w:val="001E5701"/>
    <w:rsid w:val="001F6C5E"/>
    <w:rsid w:val="002256E2"/>
    <w:rsid w:val="002511D6"/>
    <w:rsid w:val="00251681"/>
    <w:rsid w:val="00253F37"/>
    <w:rsid w:val="00260933"/>
    <w:rsid w:val="00267E4C"/>
    <w:rsid w:val="0028639D"/>
    <w:rsid w:val="00296FF3"/>
    <w:rsid w:val="002A4140"/>
    <w:rsid w:val="00313124"/>
    <w:rsid w:val="003417EB"/>
    <w:rsid w:val="00345429"/>
    <w:rsid w:val="00376419"/>
    <w:rsid w:val="003A5661"/>
    <w:rsid w:val="003B077F"/>
    <w:rsid w:val="003B14F5"/>
    <w:rsid w:val="003D109B"/>
    <w:rsid w:val="003D6DCF"/>
    <w:rsid w:val="003F7101"/>
    <w:rsid w:val="004116B3"/>
    <w:rsid w:val="00417C41"/>
    <w:rsid w:val="004213FB"/>
    <w:rsid w:val="004310EE"/>
    <w:rsid w:val="00432334"/>
    <w:rsid w:val="0045287B"/>
    <w:rsid w:val="00455248"/>
    <w:rsid w:val="004730BC"/>
    <w:rsid w:val="00474FF2"/>
    <w:rsid w:val="004939DF"/>
    <w:rsid w:val="004A330F"/>
    <w:rsid w:val="004A4575"/>
    <w:rsid w:val="004B0ED5"/>
    <w:rsid w:val="004B4C6E"/>
    <w:rsid w:val="004E5D1B"/>
    <w:rsid w:val="004F7EE6"/>
    <w:rsid w:val="00512201"/>
    <w:rsid w:val="00547E72"/>
    <w:rsid w:val="00552D2F"/>
    <w:rsid w:val="00564A74"/>
    <w:rsid w:val="005A213D"/>
    <w:rsid w:val="005F2672"/>
    <w:rsid w:val="00621F2F"/>
    <w:rsid w:val="00647B98"/>
    <w:rsid w:val="00651CED"/>
    <w:rsid w:val="0065351F"/>
    <w:rsid w:val="0066160C"/>
    <w:rsid w:val="00683088"/>
    <w:rsid w:val="00686E44"/>
    <w:rsid w:val="006A1090"/>
    <w:rsid w:val="006A6DA2"/>
    <w:rsid w:val="006F6A31"/>
    <w:rsid w:val="00730B51"/>
    <w:rsid w:val="00744A19"/>
    <w:rsid w:val="007472E1"/>
    <w:rsid w:val="007476BB"/>
    <w:rsid w:val="007516CB"/>
    <w:rsid w:val="0075716F"/>
    <w:rsid w:val="0075769C"/>
    <w:rsid w:val="007C15CD"/>
    <w:rsid w:val="007C705D"/>
    <w:rsid w:val="007D1058"/>
    <w:rsid w:val="007D309C"/>
    <w:rsid w:val="007E17CA"/>
    <w:rsid w:val="007F42D4"/>
    <w:rsid w:val="00804E60"/>
    <w:rsid w:val="00815867"/>
    <w:rsid w:val="0081757E"/>
    <w:rsid w:val="0083086D"/>
    <w:rsid w:val="00833F78"/>
    <w:rsid w:val="008562E1"/>
    <w:rsid w:val="008A3A70"/>
    <w:rsid w:val="008B7DBC"/>
    <w:rsid w:val="008C38A5"/>
    <w:rsid w:val="008F004F"/>
    <w:rsid w:val="008F568E"/>
    <w:rsid w:val="0093389F"/>
    <w:rsid w:val="00934126"/>
    <w:rsid w:val="00936A21"/>
    <w:rsid w:val="00974322"/>
    <w:rsid w:val="00995F40"/>
    <w:rsid w:val="009A0780"/>
    <w:rsid w:val="009D75FD"/>
    <w:rsid w:val="00A078D7"/>
    <w:rsid w:val="00A44A16"/>
    <w:rsid w:val="00A73C23"/>
    <w:rsid w:val="00A95A21"/>
    <w:rsid w:val="00AA6D11"/>
    <w:rsid w:val="00AB7F45"/>
    <w:rsid w:val="00AC08C8"/>
    <w:rsid w:val="00B02FE1"/>
    <w:rsid w:val="00BB0088"/>
    <w:rsid w:val="00BC6AE6"/>
    <w:rsid w:val="00BF5836"/>
    <w:rsid w:val="00C05D30"/>
    <w:rsid w:val="00C177D7"/>
    <w:rsid w:val="00C21DD8"/>
    <w:rsid w:val="00C2319D"/>
    <w:rsid w:val="00C25FA7"/>
    <w:rsid w:val="00C40798"/>
    <w:rsid w:val="00C6700A"/>
    <w:rsid w:val="00C67389"/>
    <w:rsid w:val="00CA632D"/>
    <w:rsid w:val="00CB21A6"/>
    <w:rsid w:val="00CB446A"/>
    <w:rsid w:val="00CB75A4"/>
    <w:rsid w:val="00CC31A6"/>
    <w:rsid w:val="00CD0A12"/>
    <w:rsid w:val="00CD2748"/>
    <w:rsid w:val="00CF09FE"/>
    <w:rsid w:val="00CF5DD7"/>
    <w:rsid w:val="00D00DC7"/>
    <w:rsid w:val="00D02F68"/>
    <w:rsid w:val="00D41AE3"/>
    <w:rsid w:val="00D431AF"/>
    <w:rsid w:val="00D64DC5"/>
    <w:rsid w:val="00D84476"/>
    <w:rsid w:val="00D940E9"/>
    <w:rsid w:val="00DC6FAF"/>
    <w:rsid w:val="00DD0E6D"/>
    <w:rsid w:val="00E05AA5"/>
    <w:rsid w:val="00E070EA"/>
    <w:rsid w:val="00E12A15"/>
    <w:rsid w:val="00E17146"/>
    <w:rsid w:val="00E2316B"/>
    <w:rsid w:val="00E3713C"/>
    <w:rsid w:val="00E42374"/>
    <w:rsid w:val="00E43F5A"/>
    <w:rsid w:val="00E468AC"/>
    <w:rsid w:val="00E53BE3"/>
    <w:rsid w:val="00E71B66"/>
    <w:rsid w:val="00E83F07"/>
    <w:rsid w:val="00E8728F"/>
    <w:rsid w:val="00EB68EF"/>
    <w:rsid w:val="00EE323B"/>
    <w:rsid w:val="00F04176"/>
    <w:rsid w:val="00F162BE"/>
    <w:rsid w:val="00F33DA3"/>
    <w:rsid w:val="00F37097"/>
    <w:rsid w:val="00F52705"/>
    <w:rsid w:val="00F52765"/>
    <w:rsid w:val="00F57DBE"/>
    <w:rsid w:val="00F63A18"/>
    <w:rsid w:val="00F71EB3"/>
    <w:rsid w:val="00F73164"/>
    <w:rsid w:val="00F73A82"/>
    <w:rsid w:val="00F744E5"/>
    <w:rsid w:val="00F86F4B"/>
    <w:rsid w:val="00F91A03"/>
    <w:rsid w:val="00F93D84"/>
    <w:rsid w:val="00FC3CB6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90D4"/>
  <w15:chartTrackingRefBased/>
  <w15:docId w15:val="{4CC13D13-7CA7-45ED-9EA7-7293727D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15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1586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1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C15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4737-C341-47DD-B852-F9857BC3C9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Walinga, G.T. (Gert)</dc:creator>
  <cp:keywords/>
  <dc:description/>
  <cp:lastModifiedBy>Rijck - Weterings, C.W.H. de (Lotte)</cp:lastModifiedBy>
  <cp:revision>3</cp:revision>
  <dcterms:created xsi:type="dcterms:W3CDTF">2025-09-11T07:57:00Z</dcterms:created>
  <dcterms:modified xsi:type="dcterms:W3CDTF">2025-09-11T13:07:00Z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2022-09-01T07:45:09Z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26b8dbc6-9eb8-4a8d-8530-ddb16931e7b3</vt:lpwstr>
  </property>
  <property fmtid="{D5CDD505-2E9C-101B-9397-08002B2CF9AE}" pid="8" name="MSIP_Label_4bde8109-f994-4a60-a1d3-5c95e2ff3620_ContentBits">
    <vt:lpwstr>0</vt:lpwstr>
  </property>
</Properties>
</file>